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17FD" w14:textId="77777777" w:rsidR="009D33B4" w:rsidRDefault="009D33B4">
      <w:pPr>
        <w:pStyle w:val="Balk1"/>
        <w:spacing w:before="91"/>
        <w:ind w:right="1012"/>
        <w:jc w:val="center"/>
        <w:rPr>
          <w:rFonts w:cs="Times New Roman"/>
          <w:spacing w:val="-1"/>
        </w:rPr>
      </w:pPr>
    </w:p>
    <w:p w14:paraId="5704C01D" w14:textId="48BCD629" w:rsidR="005178A7" w:rsidRPr="00977694" w:rsidRDefault="007F1212">
      <w:pPr>
        <w:pStyle w:val="Balk1"/>
        <w:spacing w:before="91"/>
        <w:ind w:right="1012"/>
        <w:jc w:val="center"/>
        <w:rPr>
          <w:rFonts w:eastAsia="Calibri" w:cs="Times New Roman"/>
          <w:b w:val="0"/>
          <w:bCs w:val="0"/>
        </w:rPr>
      </w:pPr>
      <w:r>
        <w:rPr>
          <w:rFonts w:cs="Times New Roman"/>
          <w:spacing w:val="-1"/>
        </w:rPr>
        <w:t xml:space="preserve">BAYRAKLI </w:t>
      </w:r>
      <w:r w:rsidR="006721BB" w:rsidRPr="00977694">
        <w:rPr>
          <w:rFonts w:cs="Times New Roman"/>
          <w:spacing w:val="-1"/>
        </w:rPr>
        <w:t>İLÇE</w:t>
      </w:r>
      <w:r w:rsidR="00E82500">
        <w:rPr>
          <w:rFonts w:cs="Times New Roman"/>
          <w:spacing w:val="-1"/>
        </w:rPr>
        <w:t xml:space="preserve"> </w:t>
      </w:r>
      <w:proofErr w:type="gramStart"/>
      <w:r w:rsidR="006721BB" w:rsidRPr="00977694">
        <w:rPr>
          <w:rFonts w:cs="Times New Roman"/>
          <w:spacing w:val="-1"/>
        </w:rPr>
        <w:t xml:space="preserve">MİLLİ </w:t>
      </w:r>
      <w:r w:rsidR="00E82500">
        <w:rPr>
          <w:rFonts w:cs="Times New Roman"/>
          <w:spacing w:val="-1"/>
        </w:rPr>
        <w:t xml:space="preserve"> </w:t>
      </w:r>
      <w:r w:rsidR="006721BB" w:rsidRPr="00977694">
        <w:rPr>
          <w:rFonts w:cs="Times New Roman"/>
          <w:spacing w:val="-1"/>
        </w:rPr>
        <w:t>EĞİTİM</w:t>
      </w:r>
      <w:proofErr w:type="gramEnd"/>
      <w:r w:rsidR="00E82500">
        <w:rPr>
          <w:rFonts w:cs="Times New Roman"/>
          <w:spacing w:val="-1"/>
        </w:rPr>
        <w:t xml:space="preserve"> </w:t>
      </w:r>
      <w:r w:rsidR="006721BB" w:rsidRPr="00977694">
        <w:rPr>
          <w:rFonts w:cs="Times New Roman"/>
          <w:spacing w:val="-1"/>
        </w:rPr>
        <w:t>MÜDÜRLÜĞÜ</w:t>
      </w:r>
    </w:p>
    <w:p w14:paraId="6C4B0E8B" w14:textId="5592791B" w:rsidR="005178A7" w:rsidRDefault="003A5021">
      <w:pPr>
        <w:ind w:left="1366" w:right="1013"/>
        <w:jc w:val="center"/>
        <w:rPr>
          <w:rFonts w:ascii="Times New Roman" w:hAnsi="Times New Roman" w:cs="Times New Roman"/>
          <w:b/>
          <w:spacing w:val="-1"/>
          <w:sz w:val="24"/>
        </w:rPr>
      </w:pPr>
      <w:r>
        <w:rPr>
          <w:rFonts w:ascii="Times New Roman" w:hAnsi="Times New Roman" w:cs="Times New Roman"/>
          <w:b/>
          <w:spacing w:val="-1"/>
          <w:sz w:val="24"/>
        </w:rPr>
        <w:t>202</w:t>
      </w:r>
      <w:r w:rsidR="00724C8B">
        <w:rPr>
          <w:rFonts w:ascii="Times New Roman" w:hAnsi="Times New Roman" w:cs="Times New Roman"/>
          <w:b/>
          <w:spacing w:val="-1"/>
          <w:sz w:val="24"/>
        </w:rPr>
        <w:t>2</w:t>
      </w:r>
      <w:r w:rsidR="00CE655A">
        <w:rPr>
          <w:rFonts w:ascii="Times New Roman" w:hAnsi="Times New Roman" w:cs="Times New Roman"/>
          <w:b/>
          <w:spacing w:val="-1"/>
          <w:sz w:val="24"/>
        </w:rPr>
        <w:t>-202</w:t>
      </w:r>
      <w:r w:rsidR="00724C8B">
        <w:rPr>
          <w:rFonts w:ascii="Times New Roman" w:hAnsi="Times New Roman" w:cs="Times New Roman"/>
          <w:b/>
          <w:spacing w:val="-1"/>
          <w:sz w:val="24"/>
        </w:rPr>
        <w:t>3</w:t>
      </w:r>
      <w:r w:rsidR="007F1CF6">
        <w:rPr>
          <w:rFonts w:ascii="Times New Roman" w:hAnsi="Times New Roman" w:cs="Times New Roman"/>
          <w:b/>
          <w:spacing w:val="-1"/>
          <w:sz w:val="24"/>
        </w:rPr>
        <w:t xml:space="preserve"> </w:t>
      </w:r>
      <w:r w:rsidR="006721BB" w:rsidRPr="00977694">
        <w:rPr>
          <w:rFonts w:ascii="Times New Roman" w:hAnsi="Times New Roman" w:cs="Times New Roman"/>
          <w:b/>
          <w:spacing w:val="-1"/>
          <w:sz w:val="24"/>
        </w:rPr>
        <w:t>ÖĞRETİM</w:t>
      </w:r>
      <w:r w:rsidR="0011180F">
        <w:rPr>
          <w:rFonts w:ascii="Times New Roman" w:hAnsi="Times New Roman" w:cs="Times New Roman"/>
          <w:b/>
          <w:spacing w:val="-1"/>
          <w:sz w:val="24"/>
        </w:rPr>
        <w:t xml:space="preserve"> </w:t>
      </w:r>
      <w:r w:rsidR="006721BB" w:rsidRPr="00977694">
        <w:rPr>
          <w:rFonts w:ascii="Times New Roman" w:hAnsi="Times New Roman" w:cs="Times New Roman"/>
          <w:b/>
          <w:spacing w:val="-1"/>
          <w:sz w:val="24"/>
        </w:rPr>
        <w:t>YILI</w:t>
      </w:r>
      <w:r w:rsidR="006721BB" w:rsidRPr="00977694">
        <w:rPr>
          <w:rFonts w:ascii="Times New Roman" w:hAnsi="Times New Roman" w:cs="Times New Roman"/>
          <w:b/>
          <w:sz w:val="24"/>
        </w:rPr>
        <w:t xml:space="preserve"> DERS</w:t>
      </w:r>
      <w:r w:rsidR="0011180F">
        <w:rPr>
          <w:rFonts w:ascii="Times New Roman" w:hAnsi="Times New Roman" w:cs="Times New Roman"/>
          <w:b/>
          <w:sz w:val="24"/>
        </w:rPr>
        <w:t xml:space="preserve"> </w:t>
      </w:r>
      <w:r w:rsidR="006721BB" w:rsidRPr="00977694">
        <w:rPr>
          <w:rFonts w:ascii="Times New Roman" w:hAnsi="Times New Roman" w:cs="Times New Roman"/>
          <w:b/>
          <w:sz w:val="24"/>
        </w:rPr>
        <w:t>DIŞI</w:t>
      </w:r>
      <w:r w:rsidR="0011180F">
        <w:rPr>
          <w:rFonts w:ascii="Times New Roman" w:hAnsi="Times New Roman" w:cs="Times New Roman"/>
          <w:b/>
          <w:sz w:val="24"/>
        </w:rPr>
        <w:t xml:space="preserve"> </w:t>
      </w:r>
      <w:r w:rsidR="006721BB" w:rsidRPr="00977694">
        <w:rPr>
          <w:rFonts w:ascii="Times New Roman" w:hAnsi="Times New Roman" w:cs="Times New Roman"/>
          <w:b/>
          <w:spacing w:val="-1"/>
          <w:sz w:val="24"/>
        </w:rPr>
        <w:t>ETKİNLİK</w:t>
      </w:r>
      <w:r w:rsidR="0011180F">
        <w:rPr>
          <w:rFonts w:ascii="Times New Roman" w:hAnsi="Times New Roman" w:cs="Times New Roman"/>
          <w:b/>
          <w:spacing w:val="-1"/>
          <w:sz w:val="24"/>
        </w:rPr>
        <w:t xml:space="preserve"> </w:t>
      </w:r>
      <w:r w:rsidR="006721BB" w:rsidRPr="00977694">
        <w:rPr>
          <w:rFonts w:ascii="Times New Roman" w:hAnsi="Times New Roman" w:cs="Times New Roman"/>
          <w:b/>
          <w:spacing w:val="-1"/>
          <w:sz w:val="24"/>
        </w:rPr>
        <w:t>ÇALIŞMALARI</w:t>
      </w:r>
      <w:r w:rsidR="0011180F">
        <w:rPr>
          <w:rFonts w:ascii="Times New Roman" w:hAnsi="Times New Roman" w:cs="Times New Roman"/>
          <w:b/>
          <w:spacing w:val="-1"/>
          <w:sz w:val="24"/>
        </w:rPr>
        <w:t xml:space="preserve"> </w:t>
      </w:r>
      <w:r w:rsidR="006721BB" w:rsidRPr="00977694">
        <w:rPr>
          <w:rFonts w:ascii="Times New Roman" w:hAnsi="Times New Roman" w:cs="Times New Roman"/>
          <w:b/>
          <w:spacing w:val="-1"/>
          <w:sz w:val="24"/>
        </w:rPr>
        <w:t>PLANLAMA</w:t>
      </w:r>
      <w:r w:rsidR="0011180F">
        <w:rPr>
          <w:rFonts w:ascii="Times New Roman" w:hAnsi="Times New Roman" w:cs="Times New Roman"/>
          <w:b/>
          <w:spacing w:val="-1"/>
          <w:sz w:val="24"/>
        </w:rPr>
        <w:t xml:space="preserve"> </w:t>
      </w:r>
      <w:r w:rsidR="006721BB" w:rsidRPr="00977694">
        <w:rPr>
          <w:rFonts w:ascii="Times New Roman" w:hAnsi="Times New Roman" w:cs="Times New Roman"/>
          <w:b/>
          <w:spacing w:val="-1"/>
          <w:sz w:val="24"/>
        </w:rPr>
        <w:t>TAKVİMİ</w:t>
      </w:r>
    </w:p>
    <w:p w14:paraId="728352BF" w14:textId="77777777" w:rsidR="009D33B4" w:rsidRPr="00977694" w:rsidRDefault="009D33B4">
      <w:pPr>
        <w:ind w:left="1366" w:right="1013"/>
        <w:jc w:val="center"/>
        <w:rPr>
          <w:rFonts w:ascii="Times New Roman" w:eastAsia="Calibri" w:hAnsi="Times New Roman" w:cs="Times New Roman"/>
          <w:sz w:val="24"/>
          <w:szCs w:val="24"/>
        </w:rPr>
      </w:pPr>
    </w:p>
    <w:p w14:paraId="1679EDEC" w14:textId="77777777" w:rsidR="005178A7" w:rsidRPr="00977694" w:rsidRDefault="005178A7">
      <w:pPr>
        <w:spacing w:before="5"/>
        <w:rPr>
          <w:rFonts w:ascii="Times New Roman" w:eastAsia="Calibri" w:hAnsi="Times New Roman" w:cs="Times New Roman"/>
          <w:b/>
          <w:bCs/>
        </w:rPr>
      </w:pPr>
    </w:p>
    <w:tbl>
      <w:tblPr>
        <w:tblStyle w:val="TableNormal"/>
        <w:tblW w:w="0" w:type="auto"/>
        <w:tblInd w:w="106" w:type="dxa"/>
        <w:tblLayout w:type="fixed"/>
        <w:tblLook w:val="01E0" w:firstRow="1" w:lastRow="1" w:firstColumn="1" w:lastColumn="1" w:noHBand="0" w:noVBand="0"/>
      </w:tblPr>
      <w:tblGrid>
        <w:gridCol w:w="1781"/>
        <w:gridCol w:w="6098"/>
        <w:gridCol w:w="2204"/>
      </w:tblGrid>
      <w:tr w:rsidR="005178A7" w:rsidRPr="00977694" w14:paraId="22C7BD1C" w14:textId="77777777">
        <w:trPr>
          <w:trHeight w:hRule="exact" w:val="792"/>
        </w:trPr>
        <w:tc>
          <w:tcPr>
            <w:tcW w:w="1781" w:type="dxa"/>
            <w:tcBorders>
              <w:top w:val="single" w:sz="5" w:space="0" w:color="000000"/>
              <w:left w:val="single" w:sz="5" w:space="0" w:color="000000"/>
              <w:bottom w:val="single" w:sz="5" w:space="0" w:color="000000"/>
              <w:right w:val="single" w:sz="5" w:space="0" w:color="000000"/>
            </w:tcBorders>
            <w:shd w:val="clear" w:color="auto" w:fill="F9BE8F"/>
          </w:tcPr>
          <w:p w14:paraId="5EA94149" w14:textId="77777777" w:rsidR="005178A7" w:rsidRPr="00977694" w:rsidRDefault="006721BB">
            <w:pPr>
              <w:pStyle w:val="TableParagraph"/>
              <w:spacing w:line="277" w:lineRule="auto"/>
              <w:ind w:left="685" w:right="311" w:hanging="368"/>
              <w:rPr>
                <w:rFonts w:ascii="Times New Roman" w:eastAsia="Times New Roman" w:hAnsi="Times New Roman" w:cs="Times New Roman"/>
              </w:rPr>
            </w:pPr>
            <w:r w:rsidRPr="00977694">
              <w:rPr>
                <w:rFonts w:ascii="Times New Roman" w:hAnsi="Times New Roman" w:cs="Times New Roman"/>
                <w:b/>
                <w:spacing w:val="-1"/>
              </w:rPr>
              <w:t>FAALİYETAYI</w:t>
            </w:r>
          </w:p>
        </w:tc>
        <w:tc>
          <w:tcPr>
            <w:tcW w:w="6098" w:type="dxa"/>
            <w:tcBorders>
              <w:top w:val="single" w:sz="5" w:space="0" w:color="000000"/>
              <w:left w:val="single" w:sz="5" w:space="0" w:color="000000"/>
              <w:bottom w:val="single" w:sz="5" w:space="0" w:color="000000"/>
              <w:right w:val="single" w:sz="5" w:space="0" w:color="000000"/>
            </w:tcBorders>
            <w:shd w:val="clear" w:color="auto" w:fill="F9BE8F"/>
          </w:tcPr>
          <w:p w14:paraId="1E3A8376" w14:textId="2CDAAFB0" w:rsidR="005178A7" w:rsidRPr="00977694" w:rsidRDefault="006721BB">
            <w:pPr>
              <w:pStyle w:val="TableParagraph"/>
              <w:spacing w:before="144"/>
              <w:ind w:left="1852"/>
              <w:rPr>
                <w:rFonts w:ascii="Times New Roman" w:eastAsia="Times New Roman" w:hAnsi="Times New Roman" w:cs="Times New Roman"/>
              </w:rPr>
            </w:pPr>
            <w:r w:rsidRPr="00977694">
              <w:rPr>
                <w:rFonts w:ascii="Times New Roman" w:hAnsi="Times New Roman" w:cs="Times New Roman"/>
                <w:b/>
                <w:spacing w:val="-1"/>
              </w:rPr>
              <w:t>FAALİYETİN</w:t>
            </w:r>
            <w:r w:rsidR="00C92543">
              <w:rPr>
                <w:rFonts w:ascii="Times New Roman" w:hAnsi="Times New Roman" w:cs="Times New Roman"/>
                <w:b/>
                <w:spacing w:val="-1"/>
              </w:rPr>
              <w:t xml:space="preserve"> </w:t>
            </w:r>
            <w:r w:rsidRPr="00977694">
              <w:rPr>
                <w:rFonts w:ascii="Times New Roman" w:hAnsi="Times New Roman" w:cs="Times New Roman"/>
                <w:b/>
                <w:spacing w:val="-1"/>
              </w:rPr>
              <w:t>KONUSU</w:t>
            </w:r>
          </w:p>
        </w:tc>
        <w:tc>
          <w:tcPr>
            <w:tcW w:w="2204" w:type="dxa"/>
            <w:tcBorders>
              <w:top w:val="single" w:sz="5" w:space="0" w:color="000000"/>
              <w:left w:val="single" w:sz="5" w:space="0" w:color="000000"/>
              <w:bottom w:val="single" w:sz="5" w:space="0" w:color="000000"/>
              <w:right w:val="single" w:sz="5" w:space="0" w:color="000000"/>
            </w:tcBorders>
            <w:shd w:val="clear" w:color="auto" w:fill="F9BE8F"/>
          </w:tcPr>
          <w:p w14:paraId="45D1F599" w14:textId="77777777" w:rsidR="005178A7" w:rsidRPr="00977694" w:rsidRDefault="006721BB">
            <w:pPr>
              <w:pStyle w:val="TableParagraph"/>
              <w:spacing w:before="144"/>
              <w:ind w:left="162"/>
              <w:rPr>
                <w:rFonts w:ascii="Times New Roman" w:eastAsia="Times New Roman" w:hAnsi="Times New Roman" w:cs="Times New Roman"/>
              </w:rPr>
            </w:pPr>
            <w:r w:rsidRPr="00977694">
              <w:rPr>
                <w:rFonts w:ascii="Times New Roman" w:hAnsi="Times New Roman" w:cs="Times New Roman"/>
                <w:b/>
                <w:spacing w:val="-1"/>
              </w:rPr>
              <w:t>SORUMLUBİRİM</w:t>
            </w:r>
          </w:p>
        </w:tc>
      </w:tr>
      <w:tr w:rsidR="005178A7" w:rsidRPr="00977694" w14:paraId="61B35A26" w14:textId="77777777">
        <w:trPr>
          <w:trHeight w:hRule="exact" w:val="739"/>
        </w:trPr>
        <w:tc>
          <w:tcPr>
            <w:tcW w:w="1781" w:type="dxa"/>
            <w:tcBorders>
              <w:top w:val="single" w:sz="5" w:space="0" w:color="000000"/>
              <w:left w:val="single" w:sz="5" w:space="0" w:color="000000"/>
              <w:bottom w:val="single" w:sz="5" w:space="0" w:color="000000"/>
              <w:right w:val="single" w:sz="5" w:space="0" w:color="000000"/>
            </w:tcBorders>
          </w:tcPr>
          <w:p w14:paraId="63AE9C6F" w14:textId="05B49FF8" w:rsidR="005178A7" w:rsidRPr="00977694" w:rsidRDefault="00724C8B" w:rsidP="002B598F">
            <w:pPr>
              <w:pStyle w:val="TableParagraph"/>
              <w:spacing w:before="126"/>
              <w:ind w:left="184"/>
              <w:rPr>
                <w:rFonts w:ascii="Times New Roman" w:eastAsia="Times New Roman" w:hAnsi="Times New Roman" w:cs="Times New Roman"/>
                <w:sz w:val="20"/>
                <w:szCs w:val="20"/>
              </w:rPr>
            </w:pPr>
            <w:r>
              <w:rPr>
                <w:rFonts w:ascii="Times New Roman" w:hAnsi="Times New Roman" w:cs="Times New Roman"/>
                <w:spacing w:val="-1"/>
                <w:sz w:val="20"/>
              </w:rPr>
              <w:t>22</w:t>
            </w:r>
            <w:r w:rsidR="005C59F0">
              <w:rPr>
                <w:rFonts w:ascii="Times New Roman" w:hAnsi="Times New Roman" w:cs="Times New Roman"/>
                <w:spacing w:val="-1"/>
                <w:sz w:val="20"/>
              </w:rPr>
              <w:t xml:space="preserve"> </w:t>
            </w:r>
            <w:r w:rsidR="00977694" w:rsidRPr="00977694">
              <w:rPr>
                <w:rFonts w:ascii="Times New Roman" w:hAnsi="Times New Roman" w:cs="Times New Roman"/>
                <w:spacing w:val="-1"/>
                <w:sz w:val="20"/>
              </w:rPr>
              <w:t>E</w:t>
            </w:r>
            <w:r w:rsidR="000B1F5B">
              <w:rPr>
                <w:rFonts w:ascii="Times New Roman" w:hAnsi="Times New Roman" w:cs="Times New Roman"/>
                <w:spacing w:val="-1"/>
                <w:sz w:val="20"/>
              </w:rPr>
              <w:t>ylül</w:t>
            </w:r>
            <w:r>
              <w:rPr>
                <w:rFonts w:ascii="Times New Roman" w:hAnsi="Times New Roman" w:cs="Times New Roman"/>
                <w:spacing w:val="-1"/>
                <w:sz w:val="20"/>
              </w:rPr>
              <w:t xml:space="preserve"> </w:t>
            </w:r>
            <w:r w:rsidR="003A5021">
              <w:rPr>
                <w:rFonts w:ascii="Times New Roman" w:hAnsi="Times New Roman" w:cs="Times New Roman"/>
                <w:sz w:val="20"/>
              </w:rPr>
              <w:t>202</w:t>
            </w:r>
            <w:r>
              <w:rPr>
                <w:rFonts w:ascii="Times New Roman" w:hAnsi="Times New Roman" w:cs="Times New Roman"/>
                <w:sz w:val="20"/>
              </w:rPr>
              <w:t>2</w:t>
            </w:r>
          </w:p>
        </w:tc>
        <w:tc>
          <w:tcPr>
            <w:tcW w:w="6098" w:type="dxa"/>
            <w:tcBorders>
              <w:top w:val="single" w:sz="5" w:space="0" w:color="000000"/>
              <w:left w:val="single" w:sz="5" w:space="0" w:color="000000"/>
              <w:bottom w:val="single" w:sz="5" w:space="0" w:color="000000"/>
              <w:right w:val="single" w:sz="5" w:space="0" w:color="000000"/>
            </w:tcBorders>
          </w:tcPr>
          <w:p w14:paraId="3CB4302E" w14:textId="4A298E2F" w:rsidR="005178A7" w:rsidRPr="00977694" w:rsidRDefault="006721BB">
            <w:pPr>
              <w:pStyle w:val="TableParagraph"/>
              <w:spacing w:line="277" w:lineRule="auto"/>
              <w:ind w:left="102" w:right="387"/>
              <w:rPr>
                <w:rFonts w:ascii="Times New Roman" w:eastAsia="Times New Roman" w:hAnsi="Times New Roman" w:cs="Times New Roman"/>
                <w:sz w:val="20"/>
                <w:szCs w:val="20"/>
              </w:rPr>
            </w:pPr>
            <w:r w:rsidRPr="00977694">
              <w:rPr>
                <w:rFonts w:ascii="Times New Roman" w:hAnsi="Times New Roman" w:cs="Times New Roman"/>
                <w:sz w:val="20"/>
              </w:rPr>
              <w:t>Ders</w:t>
            </w:r>
            <w:r w:rsidR="00D632D9">
              <w:rPr>
                <w:rFonts w:ascii="Times New Roman" w:hAnsi="Times New Roman" w:cs="Times New Roman"/>
                <w:sz w:val="20"/>
              </w:rPr>
              <w:t xml:space="preserve"> </w:t>
            </w:r>
            <w:r w:rsidRPr="00977694">
              <w:rPr>
                <w:rFonts w:ascii="Times New Roman" w:hAnsi="Times New Roman" w:cs="Times New Roman"/>
                <w:spacing w:val="-1"/>
                <w:sz w:val="20"/>
              </w:rPr>
              <w:t>Dışı</w:t>
            </w:r>
            <w:r w:rsidR="00D632D9">
              <w:rPr>
                <w:rFonts w:ascii="Times New Roman" w:hAnsi="Times New Roman" w:cs="Times New Roman"/>
                <w:spacing w:val="-1"/>
                <w:sz w:val="20"/>
              </w:rPr>
              <w:t xml:space="preserve"> </w:t>
            </w:r>
            <w:r w:rsidRPr="00977694">
              <w:rPr>
                <w:rFonts w:ascii="Times New Roman" w:hAnsi="Times New Roman" w:cs="Times New Roman"/>
                <w:sz w:val="20"/>
              </w:rPr>
              <w:t>Etkinlik</w:t>
            </w:r>
            <w:r w:rsidR="00D632D9">
              <w:rPr>
                <w:rFonts w:ascii="Times New Roman" w:hAnsi="Times New Roman" w:cs="Times New Roman"/>
                <w:sz w:val="20"/>
              </w:rPr>
              <w:t xml:space="preserve"> </w:t>
            </w:r>
            <w:r w:rsidRPr="00977694">
              <w:rPr>
                <w:rFonts w:ascii="Times New Roman" w:hAnsi="Times New Roman" w:cs="Times New Roman"/>
                <w:sz w:val="20"/>
              </w:rPr>
              <w:t>Çalışmalarıyla</w:t>
            </w:r>
            <w:r w:rsidR="00D632D9">
              <w:rPr>
                <w:rFonts w:ascii="Times New Roman" w:hAnsi="Times New Roman" w:cs="Times New Roman"/>
                <w:sz w:val="20"/>
              </w:rPr>
              <w:t xml:space="preserve"> </w:t>
            </w:r>
            <w:r w:rsidRPr="00977694">
              <w:rPr>
                <w:rFonts w:ascii="Times New Roman" w:hAnsi="Times New Roman" w:cs="Times New Roman"/>
                <w:spacing w:val="-1"/>
                <w:sz w:val="20"/>
              </w:rPr>
              <w:t>ilgili</w:t>
            </w:r>
            <w:r w:rsidR="00D632D9">
              <w:rPr>
                <w:rFonts w:ascii="Times New Roman" w:hAnsi="Times New Roman" w:cs="Times New Roman"/>
                <w:spacing w:val="-1"/>
                <w:sz w:val="20"/>
              </w:rPr>
              <w:t xml:space="preserve"> </w:t>
            </w:r>
            <w:r w:rsidRPr="00977694">
              <w:rPr>
                <w:rFonts w:ascii="Times New Roman" w:hAnsi="Times New Roman" w:cs="Times New Roman"/>
                <w:sz w:val="20"/>
              </w:rPr>
              <w:t>duyuru</w:t>
            </w:r>
            <w:r w:rsidR="00D632D9">
              <w:rPr>
                <w:rFonts w:ascii="Times New Roman" w:hAnsi="Times New Roman" w:cs="Times New Roman"/>
                <w:sz w:val="20"/>
              </w:rPr>
              <w:t xml:space="preserve"> </w:t>
            </w:r>
            <w:r w:rsidRPr="00977694">
              <w:rPr>
                <w:rFonts w:ascii="Times New Roman" w:hAnsi="Times New Roman" w:cs="Times New Roman"/>
                <w:spacing w:val="-1"/>
                <w:sz w:val="20"/>
              </w:rPr>
              <w:t>ve</w:t>
            </w:r>
            <w:r w:rsidR="00D632D9">
              <w:rPr>
                <w:rFonts w:ascii="Times New Roman" w:hAnsi="Times New Roman" w:cs="Times New Roman"/>
                <w:spacing w:val="-1"/>
                <w:sz w:val="20"/>
              </w:rPr>
              <w:t xml:space="preserve"> </w:t>
            </w:r>
            <w:r w:rsidRPr="00977694">
              <w:rPr>
                <w:rFonts w:ascii="Times New Roman" w:hAnsi="Times New Roman" w:cs="Times New Roman"/>
                <w:spacing w:val="-1"/>
                <w:sz w:val="20"/>
              </w:rPr>
              <w:t>istenecek</w:t>
            </w:r>
            <w:r w:rsidR="00D632D9">
              <w:rPr>
                <w:rFonts w:ascii="Times New Roman" w:hAnsi="Times New Roman" w:cs="Times New Roman"/>
                <w:spacing w:val="-1"/>
                <w:sz w:val="20"/>
              </w:rPr>
              <w:t xml:space="preserve"> </w:t>
            </w:r>
            <w:r w:rsidRPr="00977694">
              <w:rPr>
                <w:rFonts w:ascii="Times New Roman" w:hAnsi="Times New Roman" w:cs="Times New Roman"/>
                <w:sz w:val="20"/>
              </w:rPr>
              <w:t>belgelerin</w:t>
            </w:r>
            <w:r w:rsidR="00D632D9">
              <w:rPr>
                <w:rFonts w:ascii="Times New Roman" w:hAnsi="Times New Roman" w:cs="Times New Roman"/>
                <w:sz w:val="20"/>
              </w:rPr>
              <w:t xml:space="preserve"> </w:t>
            </w:r>
            <w:r w:rsidRPr="00977694">
              <w:rPr>
                <w:rFonts w:ascii="Times New Roman" w:hAnsi="Times New Roman" w:cs="Times New Roman"/>
                <w:spacing w:val="-1"/>
                <w:sz w:val="20"/>
              </w:rPr>
              <w:t>okullarla</w:t>
            </w:r>
            <w:r w:rsidR="00D632D9">
              <w:rPr>
                <w:rFonts w:ascii="Times New Roman" w:hAnsi="Times New Roman" w:cs="Times New Roman"/>
                <w:spacing w:val="-1"/>
                <w:sz w:val="20"/>
              </w:rPr>
              <w:t xml:space="preserve"> </w:t>
            </w:r>
            <w:r w:rsidRPr="00977694">
              <w:rPr>
                <w:rFonts w:ascii="Times New Roman" w:hAnsi="Times New Roman" w:cs="Times New Roman"/>
                <w:sz w:val="20"/>
              </w:rPr>
              <w:t>paylaşımı</w:t>
            </w:r>
          </w:p>
        </w:tc>
        <w:tc>
          <w:tcPr>
            <w:tcW w:w="2204" w:type="dxa"/>
            <w:tcBorders>
              <w:top w:val="single" w:sz="5" w:space="0" w:color="000000"/>
              <w:left w:val="single" w:sz="5" w:space="0" w:color="000000"/>
              <w:bottom w:val="single" w:sz="5" w:space="0" w:color="000000"/>
              <w:right w:val="single" w:sz="5" w:space="0" w:color="000000"/>
            </w:tcBorders>
          </w:tcPr>
          <w:p w14:paraId="67A93717" w14:textId="77777777" w:rsidR="005178A7" w:rsidRPr="00977694" w:rsidRDefault="006721BB">
            <w:pPr>
              <w:pStyle w:val="TableParagraph"/>
              <w:spacing w:before="126"/>
              <w:ind w:left="102"/>
              <w:rPr>
                <w:rFonts w:ascii="Times New Roman" w:eastAsia="Times New Roman" w:hAnsi="Times New Roman" w:cs="Times New Roman"/>
                <w:sz w:val="20"/>
                <w:szCs w:val="20"/>
              </w:rPr>
            </w:pPr>
            <w:r w:rsidRPr="00977694">
              <w:rPr>
                <w:rFonts w:ascii="Times New Roman" w:hAnsi="Times New Roman" w:cs="Times New Roman"/>
                <w:sz w:val="20"/>
              </w:rPr>
              <w:t>İlçe</w:t>
            </w:r>
            <w:r w:rsidR="005C59F0">
              <w:rPr>
                <w:rFonts w:ascii="Times New Roman" w:hAnsi="Times New Roman" w:cs="Times New Roman"/>
                <w:sz w:val="20"/>
              </w:rPr>
              <w:t xml:space="preserve"> </w:t>
            </w:r>
            <w:r w:rsidRPr="00977694">
              <w:rPr>
                <w:rFonts w:ascii="Times New Roman" w:hAnsi="Times New Roman" w:cs="Times New Roman"/>
                <w:sz w:val="20"/>
              </w:rPr>
              <w:t>MEM</w:t>
            </w:r>
          </w:p>
        </w:tc>
      </w:tr>
      <w:tr w:rsidR="005178A7" w:rsidRPr="00977694" w14:paraId="58468AEC" w14:textId="77777777">
        <w:trPr>
          <w:trHeight w:hRule="exact" w:val="1621"/>
        </w:trPr>
        <w:tc>
          <w:tcPr>
            <w:tcW w:w="1781" w:type="dxa"/>
            <w:tcBorders>
              <w:top w:val="single" w:sz="5" w:space="0" w:color="000000"/>
              <w:left w:val="single" w:sz="5" w:space="0" w:color="000000"/>
              <w:bottom w:val="single" w:sz="5" w:space="0" w:color="000000"/>
              <w:right w:val="single" w:sz="5" w:space="0" w:color="000000"/>
            </w:tcBorders>
          </w:tcPr>
          <w:p w14:paraId="38965A1E" w14:textId="77777777" w:rsidR="005178A7" w:rsidRPr="00977694" w:rsidRDefault="005178A7">
            <w:pPr>
              <w:pStyle w:val="TableParagraph"/>
              <w:rPr>
                <w:rFonts w:ascii="Times New Roman" w:eastAsia="Calibri" w:hAnsi="Times New Roman" w:cs="Times New Roman"/>
                <w:b/>
                <w:bCs/>
                <w:sz w:val="20"/>
                <w:szCs w:val="20"/>
              </w:rPr>
            </w:pPr>
          </w:p>
          <w:p w14:paraId="7B0C0377" w14:textId="77777777" w:rsidR="005178A7" w:rsidRPr="00977694" w:rsidRDefault="005178A7">
            <w:pPr>
              <w:pStyle w:val="TableParagraph"/>
              <w:spacing w:before="7"/>
              <w:rPr>
                <w:rFonts w:ascii="Times New Roman" w:eastAsia="Calibri" w:hAnsi="Times New Roman" w:cs="Times New Roman"/>
                <w:b/>
                <w:bCs/>
                <w:sz w:val="26"/>
                <w:szCs w:val="26"/>
              </w:rPr>
            </w:pPr>
          </w:p>
          <w:p w14:paraId="16EDF2E1" w14:textId="1FF05EA7" w:rsidR="005178A7" w:rsidRPr="00977694" w:rsidRDefault="00724C8B" w:rsidP="005C59F0">
            <w:pPr>
              <w:pStyle w:val="TableParagraph"/>
              <w:ind w:left="236"/>
              <w:rPr>
                <w:rFonts w:ascii="Times New Roman" w:eastAsia="Times New Roman" w:hAnsi="Times New Roman" w:cs="Times New Roman"/>
                <w:sz w:val="20"/>
                <w:szCs w:val="20"/>
              </w:rPr>
            </w:pPr>
            <w:r>
              <w:rPr>
                <w:rFonts w:ascii="Times New Roman" w:hAnsi="Times New Roman" w:cs="Times New Roman"/>
                <w:sz w:val="20"/>
              </w:rPr>
              <w:t>23</w:t>
            </w:r>
            <w:r w:rsidR="005C59F0">
              <w:rPr>
                <w:rFonts w:ascii="Times New Roman" w:hAnsi="Times New Roman" w:cs="Times New Roman"/>
                <w:sz w:val="20"/>
              </w:rPr>
              <w:t xml:space="preserve"> E</w:t>
            </w:r>
            <w:r w:rsidR="000B1F5B">
              <w:rPr>
                <w:rFonts w:ascii="Times New Roman" w:hAnsi="Times New Roman" w:cs="Times New Roman"/>
                <w:sz w:val="20"/>
              </w:rPr>
              <w:t>ylül</w:t>
            </w:r>
            <w:r w:rsidR="003827C1">
              <w:rPr>
                <w:rFonts w:ascii="Times New Roman" w:hAnsi="Times New Roman" w:cs="Times New Roman"/>
                <w:sz w:val="20"/>
              </w:rPr>
              <w:t xml:space="preserve"> </w:t>
            </w:r>
            <w:r w:rsidR="003A5021">
              <w:rPr>
                <w:rFonts w:ascii="Times New Roman" w:hAnsi="Times New Roman" w:cs="Times New Roman"/>
                <w:sz w:val="20"/>
              </w:rPr>
              <w:t>202</w:t>
            </w:r>
            <w:r>
              <w:rPr>
                <w:rFonts w:ascii="Times New Roman" w:hAnsi="Times New Roman" w:cs="Times New Roman"/>
                <w:sz w:val="20"/>
              </w:rPr>
              <w:t>2</w:t>
            </w:r>
          </w:p>
        </w:tc>
        <w:tc>
          <w:tcPr>
            <w:tcW w:w="6098" w:type="dxa"/>
            <w:tcBorders>
              <w:top w:val="single" w:sz="5" w:space="0" w:color="000000"/>
              <w:left w:val="single" w:sz="5" w:space="0" w:color="000000"/>
              <w:bottom w:val="single" w:sz="5" w:space="0" w:color="000000"/>
              <w:right w:val="single" w:sz="5" w:space="0" w:color="000000"/>
            </w:tcBorders>
          </w:tcPr>
          <w:p w14:paraId="418B64F3" w14:textId="7F01FE50" w:rsidR="005178A7" w:rsidRPr="00977694" w:rsidRDefault="006721BB">
            <w:pPr>
              <w:pStyle w:val="TableParagraph"/>
              <w:ind w:left="102" w:right="56" w:firstLine="50"/>
              <w:jc w:val="both"/>
              <w:rPr>
                <w:rFonts w:ascii="Times New Roman" w:eastAsia="Times New Roman" w:hAnsi="Times New Roman" w:cs="Times New Roman"/>
                <w:sz w:val="20"/>
                <w:szCs w:val="20"/>
              </w:rPr>
            </w:pPr>
            <w:r w:rsidRPr="00977694">
              <w:rPr>
                <w:rFonts w:ascii="Times New Roman" w:hAnsi="Times New Roman" w:cs="Times New Roman"/>
                <w:sz w:val="20"/>
              </w:rPr>
              <w:t>Okullarda</w:t>
            </w:r>
            <w:r w:rsidR="002D45F1">
              <w:rPr>
                <w:rFonts w:ascii="Times New Roman" w:hAnsi="Times New Roman" w:cs="Times New Roman"/>
                <w:sz w:val="20"/>
              </w:rPr>
              <w:t xml:space="preserve"> </w:t>
            </w:r>
            <w:r w:rsidRPr="00977694">
              <w:rPr>
                <w:rFonts w:ascii="Times New Roman" w:hAnsi="Times New Roman" w:cs="Times New Roman"/>
                <w:spacing w:val="-1"/>
                <w:sz w:val="20"/>
              </w:rPr>
              <w:t>yapılacak</w:t>
            </w:r>
            <w:r w:rsidR="002D45F1">
              <w:rPr>
                <w:rFonts w:ascii="Times New Roman" w:hAnsi="Times New Roman" w:cs="Times New Roman"/>
                <w:spacing w:val="-1"/>
                <w:sz w:val="20"/>
              </w:rPr>
              <w:t xml:space="preserve"> </w:t>
            </w:r>
            <w:r w:rsidRPr="00977694">
              <w:rPr>
                <w:rFonts w:ascii="Times New Roman" w:hAnsi="Times New Roman" w:cs="Times New Roman"/>
                <w:sz w:val="20"/>
              </w:rPr>
              <w:t>Ders</w:t>
            </w:r>
            <w:r w:rsidR="002D45F1">
              <w:rPr>
                <w:rFonts w:ascii="Times New Roman" w:hAnsi="Times New Roman" w:cs="Times New Roman"/>
                <w:sz w:val="20"/>
              </w:rPr>
              <w:t xml:space="preserve"> </w:t>
            </w:r>
            <w:r w:rsidRPr="00977694">
              <w:rPr>
                <w:rFonts w:ascii="Times New Roman" w:hAnsi="Times New Roman" w:cs="Times New Roman"/>
                <w:spacing w:val="-1"/>
                <w:sz w:val="20"/>
              </w:rPr>
              <w:t>Dışı</w:t>
            </w:r>
            <w:r w:rsidR="002D45F1">
              <w:rPr>
                <w:rFonts w:ascii="Times New Roman" w:hAnsi="Times New Roman" w:cs="Times New Roman"/>
                <w:spacing w:val="-1"/>
                <w:sz w:val="20"/>
              </w:rPr>
              <w:t xml:space="preserve"> </w:t>
            </w:r>
            <w:r w:rsidRPr="00977694">
              <w:rPr>
                <w:rFonts w:ascii="Times New Roman" w:hAnsi="Times New Roman" w:cs="Times New Roman"/>
                <w:sz w:val="20"/>
              </w:rPr>
              <w:t>Etkinlik</w:t>
            </w:r>
            <w:r w:rsidR="002D45F1">
              <w:rPr>
                <w:rFonts w:ascii="Times New Roman" w:hAnsi="Times New Roman" w:cs="Times New Roman"/>
                <w:sz w:val="20"/>
              </w:rPr>
              <w:t xml:space="preserve"> </w:t>
            </w:r>
            <w:r w:rsidRPr="00977694">
              <w:rPr>
                <w:rFonts w:ascii="Times New Roman" w:hAnsi="Times New Roman" w:cs="Times New Roman"/>
                <w:spacing w:val="-1"/>
                <w:sz w:val="20"/>
              </w:rPr>
              <w:t>Çalışma</w:t>
            </w:r>
            <w:r w:rsidR="002D45F1">
              <w:rPr>
                <w:rFonts w:ascii="Times New Roman" w:hAnsi="Times New Roman" w:cs="Times New Roman"/>
                <w:spacing w:val="-1"/>
                <w:sz w:val="20"/>
              </w:rPr>
              <w:t xml:space="preserve"> </w:t>
            </w:r>
            <w:r w:rsidRPr="00977694">
              <w:rPr>
                <w:rFonts w:ascii="Times New Roman" w:hAnsi="Times New Roman" w:cs="Times New Roman"/>
                <w:sz w:val="20"/>
              </w:rPr>
              <w:t>alanlarının</w:t>
            </w:r>
            <w:r w:rsidR="002D45F1">
              <w:rPr>
                <w:rFonts w:ascii="Times New Roman" w:hAnsi="Times New Roman" w:cs="Times New Roman"/>
                <w:sz w:val="20"/>
              </w:rPr>
              <w:t xml:space="preserve"> </w:t>
            </w:r>
            <w:r w:rsidRPr="00977694">
              <w:rPr>
                <w:rFonts w:ascii="Times New Roman" w:hAnsi="Times New Roman" w:cs="Times New Roman"/>
                <w:spacing w:val="-1"/>
                <w:sz w:val="20"/>
              </w:rPr>
              <w:t>ve</w:t>
            </w:r>
            <w:r w:rsidR="002D45F1">
              <w:rPr>
                <w:rFonts w:ascii="Times New Roman" w:hAnsi="Times New Roman" w:cs="Times New Roman"/>
                <w:spacing w:val="-1"/>
                <w:sz w:val="20"/>
              </w:rPr>
              <w:t xml:space="preserve"> </w:t>
            </w:r>
            <w:r w:rsidRPr="00977694">
              <w:rPr>
                <w:rFonts w:ascii="Times New Roman" w:hAnsi="Times New Roman" w:cs="Times New Roman"/>
                <w:spacing w:val="-1"/>
                <w:sz w:val="20"/>
              </w:rPr>
              <w:t>öğretmenlerin</w:t>
            </w:r>
            <w:r w:rsidR="002D45F1">
              <w:rPr>
                <w:rFonts w:ascii="Times New Roman" w:hAnsi="Times New Roman" w:cs="Times New Roman"/>
                <w:spacing w:val="-1"/>
                <w:sz w:val="20"/>
              </w:rPr>
              <w:t xml:space="preserve"> </w:t>
            </w:r>
            <w:r w:rsidR="00880BAE" w:rsidRPr="00977694">
              <w:rPr>
                <w:rFonts w:ascii="Times New Roman" w:hAnsi="Times New Roman" w:cs="Times New Roman"/>
                <w:sz w:val="20"/>
              </w:rPr>
              <w:t>belirlenmesi. (</w:t>
            </w:r>
            <w:r w:rsidRPr="00977694">
              <w:rPr>
                <w:rFonts w:ascii="Times New Roman" w:hAnsi="Times New Roman" w:cs="Times New Roman"/>
                <w:sz w:val="20"/>
                <w:u w:val="single" w:color="000000"/>
              </w:rPr>
              <w:t>Bir</w:t>
            </w:r>
            <w:r w:rsidR="002D45F1">
              <w:rPr>
                <w:rFonts w:ascii="Times New Roman" w:hAnsi="Times New Roman" w:cs="Times New Roman"/>
                <w:sz w:val="20"/>
                <w:u w:val="single" w:color="000000"/>
              </w:rPr>
              <w:t xml:space="preserve"> </w:t>
            </w:r>
            <w:r w:rsidRPr="00977694">
              <w:rPr>
                <w:rFonts w:ascii="Times New Roman" w:hAnsi="Times New Roman" w:cs="Times New Roman"/>
                <w:sz w:val="20"/>
                <w:u w:val="single" w:color="000000"/>
              </w:rPr>
              <w:t>o</w:t>
            </w:r>
            <w:r w:rsidRPr="00977694">
              <w:rPr>
                <w:rFonts w:ascii="Times New Roman" w:hAnsi="Times New Roman" w:cs="Times New Roman"/>
                <w:spacing w:val="-1"/>
                <w:sz w:val="20"/>
                <w:u w:val="single" w:color="000000"/>
              </w:rPr>
              <w:t>kuld</w:t>
            </w:r>
            <w:r w:rsidRPr="00977694">
              <w:rPr>
                <w:rFonts w:ascii="Times New Roman" w:hAnsi="Times New Roman" w:cs="Times New Roman"/>
                <w:sz w:val="20"/>
                <w:u w:val="single" w:color="000000"/>
              </w:rPr>
              <w:t>a</w:t>
            </w:r>
            <w:r w:rsidR="00880BAE">
              <w:rPr>
                <w:rFonts w:ascii="Times New Roman" w:hAnsi="Times New Roman" w:cs="Times New Roman"/>
                <w:sz w:val="20"/>
                <w:u w:val="single" w:color="000000"/>
              </w:rPr>
              <w:t xml:space="preserve"> </w:t>
            </w:r>
            <w:r w:rsidRPr="00977694">
              <w:rPr>
                <w:rFonts w:ascii="Times New Roman" w:hAnsi="Times New Roman" w:cs="Times New Roman"/>
                <w:sz w:val="20"/>
                <w:u w:val="single" w:color="000000"/>
              </w:rPr>
              <w:t>a</w:t>
            </w:r>
            <w:r w:rsidRPr="00977694">
              <w:rPr>
                <w:rFonts w:ascii="Times New Roman" w:hAnsi="Times New Roman" w:cs="Times New Roman"/>
                <w:spacing w:val="-2"/>
                <w:sz w:val="20"/>
                <w:u w:val="single" w:color="000000"/>
              </w:rPr>
              <w:t>ynı</w:t>
            </w:r>
            <w:r w:rsidR="00880BAE">
              <w:rPr>
                <w:rFonts w:ascii="Times New Roman" w:hAnsi="Times New Roman" w:cs="Times New Roman"/>
                <w:spacing w:val="-2"/>
                <w:sz w:val="20"/>
                <w:u w:val="single" w:color="000000"/>
              </w:rPr>
              <w:t xml:space="preserve"> </w:t>
            </w:r>
            <w:r w:rsidRPr="00977694">
              <w:rPr>
                <w:rFonts w:ascii="Times New Roman" w:hAnsi="Times New Roman" w:cs="Times New Roman"/>
                <w:sz w:val="20"/>
                <w:u w:val="single" w:color="000000"/>
              </w:rPr>
              <w:t>çalış</w:t>
            </w:r>
            <w:r w:rsidRPr="00977694">
              <w:rPr>
                <w:rFonts w:ascii="Times New Roman" w:hAnsi="Times New Roman" w:cs="Times New Roman"/>
                <w:spacing w:val="-1"/>
                <w:sz w:val="20"/>
                <w:u w:val="single" w:color="000000"/>
              </w:rPr>
              <w:t>ma</w:t>
            </w:r>
            <w:r w:rsidR="00880BAE">
              <w:rPr>
                <w:rFonts w:ascii="Times New Roman" w:hAnsi="Times New Roman" w:cs="Times New Roman"/>
                <w:spacing w:val="-1"/>
                <w:sz w:val="20"/>
                <w:u w:val="single" w:color="000000"/>
              </w:rPr>
              <w:t xml:space="preserve"> </w:t>
            </w:r>
            <w:r w:rsidRPr="00977694">
              <w:rPr>
                <w:rFonts w:ascii="Times New Roman" w:hAnsi="Times New Roman" w:cs="Times New Roman"/>
                <w:spacing w:val="-1"/>
                <w:sz w:val="20"/>
                <w:u w:val="single" w:color="000000"/>
              </w:rPr>
              <w:t>alanı</w:t>
            </w:r>
            <w:r w:rsidRPr="00977694">
              <w:rPr>
                <w:rFonts w:ascii="Times New Roman" w:hAnsi="Times New Roman" w:cs="Times New Roman"/>
                <w:sz w:val="20"/>
                <w:u w:val="single" w:color="000000"/>
              </w:rPr>
              <w:t>nda</w:t>
            </w:r>
            <w:r w:rsidR="00880BAE">
              <w:rPr>
                <w:rFonts w:ascii="Times New Roman" w:hAnsi="Times New Roman" w:cs="Times New Roman"/>
                <w:sz w:val="20"/>
                <w:u w:val="single" w:color="000000"/>
              </w:rPr>
              <w:t xml:space="preserve"> </w:t>
            </w:r>
            <w:r w:rsidRPr="00977694">
              <w:rPr>
                <w:rFonts w:ascii="Times New Roman" w:hAnsi="Times New Roman" w:cs="Times New Roman"/>
                <w:sz w:val="20"/>
                <w:u w:val="single" w:color="000000"/>
              </w:rPr>
              <w:t>en</w:t>
            </w:r>
            <w:r w:rsidR="00880BAE">
              <w:rPr>
                <w:rFonts w:ascii="Times New Roman" w:hAnsi="Times New Roman" w:cs="Times New Roman"/>
                <w:sz w:val="20"/>
                <w:u w:val="single" w:color="000000"/>
              </w:rPr>
              <w:t xml:space="preserve"> </w:t>
            </w:r>
            <w:r w:rsidRPr="00977694">
              <w:rPr>
                <w:rFonts w:ascii="Times New Roman" w:hAnsi="Times New Roman" w:cs="Times New Roman"/>
                <w:spacing w:val="-1"/>
                <w:sz w:val="20"/>
                <w:u w:val="single" w:color="000000"/>
              </w:rPr>
              <w:t>faz</w:t>
            </w:r>
            <w:r w:rsidRPr="00977694">
              <w:rPr>
                <w:rFonts w:ascii="Times New Roman" w:hAnsi="Times New Roman" w:cs="Times New Roman"/>
                <w:sz w:val="20"/>
                <w:u w:val="single" w:color="000000"/>
              </w:rPr>
              <w:t>la3</w:t>
            </w:r>
          </w:p>
          <w:p w14:paraId="1BAC957F" w14:textId="588ADF02" w:rsidR="005178A7" w:rsidRPr="00977694" w:rsidRDefault="002D45F1">
            <w:pPr>
              <w:pStyle w:val="TableParagraph"/>
              <w:ind w:left="102" w:right="53"/>
              <w:jc w:val="both"/>
              <w:rPr>
                <w:rFonts w:ascii="Times New Roman" w:eastAsia="Times New Roman" w:hAnsi="Times New Roman" w:cs="Times New Roman"/>
                <w:sz w:val="20"/>
                <w:szCs w:val="20"/>
              </w:rPr>
            </w:pPr>
            <w:r w:rsidRPr="00977694">
              <w:rPr>
                <w:rFonts w:ascii="Times New Roman" w:hAnsi="Times New Roman" w:cs="Times New Roman"/>
                <w:sz w:val="20"/>
                <w:u w:val="single" w:color="000000"/>
              </w:rPr>
              <w:t>D</w:t>
            </w:r>
            <w:r w:rsidR="006721BB" w:rsidRPr="00977694">
              <w:rPr>
                <w:rFonts w:ascii="Times New Roman" w:hAnsi="Times New Roman" w:cs="Times New Roman"/>
                <w:sz w:val="20"/>
                <w:u w:val="single" w:color="000000"/>
              </w:rPr>
              <w:t>ers</w:t>
            </w:r>
            <w:r>
              <w:rPr>
                <w:rFonts w:ascii="Times New Roman" w:hAnsi="Times New Roman" w:cs="Times New Roman"/>
                <w:sz w:val="20"/>
                <w:u w:val="single" w:color="000000"/>
              </w:rPr>
              <w:t xml:space="preserve"> </w:t>
            </w:r>
            <w:r w:rsidR="006721BB" w:rsidRPr="00977694">
              <w:rPr>
                <w:rFonts w:ascii="Times New Roman" w:hAnsi="Times New Roman" w:cs="Times New Roman"/>
                <w:sz w:val="20"/>
                <w:u w:val="single" w:color="000000"/>
              </w:rPr>
              <w:t>d</w:t>
            </w:r>
            <w:r w:rsidR="006721BB" w:rsidRPr="00977694">
              <w:rPr>
                <w:rFonts w:ascii="Times New Roman" w:hAnsi="Times New Roman" w:cs="Times New Roman"/>
                <w:spacing w:val="-1"/>
                <w:sz w:val="20"/>
                <w:u w:val="single" w:color="000000"/>
              </w:rPr>
              <w:t>ışı</w:t>
            </w:r>
            <w:r>
              <w:rPr>
                <w:rFonts w:ascii="Times New Roman" w:hAnsi="Times New Roman" w:cs="Times New Roman"/>
                <w:spacing w:val="-1"/>
                <w:sz w:val="20"/>
                <w:u w:val="single" w:color="000000"/>
              </w:rPr>
              <w:t xml:space="preserve"> </w:t>
            </w:r>
            <w:r w:rsidR="006721BB" w:rsidRPr="00977694">
              <w:rPr>
                <w:rFonts w:ascii="Times New Roman" w:hAnsi="Times New Roman" w:cs="Times New Roman"/>
                <w:spacing w:val="-1"/>
                <w:sz w:val="20"/>
                <w:u w:val="single" w:color="000000"/>
              </w:rPr>
              <w:t>etkinli</w:t>
            </w:r>
            <w:r w:rsidR="006721BB" w:rsidRPr="00977694">
              <w:rPr>
                <w:rFonts w:ascii="Times New Roman" w:hAnsi="Times New Roman" w:cs="Times New Roman"/>
                <w:sz w:val="20"/>
                <w:u w:val="single" w:color="000000"/>
              </w:rPr>
              <w:t>k</w:t>
            </w:r>
            <w:r>
              <w:rPr>
                <w:rFonts w:ascii="Times New Roman" w:hAnsi="Times New Roman" w:cs="Times New Roman"/>
                <w:sz w:val="20"/>
                <w:u w:val="single" w:color="000000"/>
              </w:rPr>
              <w:t xml:space="preserve"> </w:t>
            </w:r>
            <w:r w:rsidR="006721BB" w:rsidRPr="00977694">
              <w:rPr>
                <w:rFonts w:ascii="Times New Roman" w:hAnsi="Times New Roman" w:cs="Times New Roman"/>
                <w:spacing w:val="-2"/>
                <w:sz w:val="20"/>
                <w:u w:val="single" w:color="000000"/>
              </w:rPr>
              <w:t>yap</w:t>
            </w:r>
            <w:r w:rsidR="006721BB" w:rsidRPr="00977694">
              <w:rPr>
                <w:rFonts w:ascii="Times New Roman" w:hAnsi="Times New Roman" w:cs="Times New Roman"/>
                <w:sz w:val="20"/>
                <w:u w:val="single" w:color="000000"/>
              </w:rPr>
              <w:t>ıl</w:t>
            </w:r>
            <w:r w:rsidR="006721BB" w:rsidRPr="00977694">
              <w:rPr>
                <w:rFonts w:ascii="Times New Roman" w:hAnsi="Times New Roman" w:cs="Times New Roman"/>
                <w:spacing w:val="-1"/>
                <w:sz w:val="20"/>
                <w:u w:val="single" w:color="000000"/>
              </w:rPr>
              <w:t>ması.</w:t>
            </w:r>
            <w:r>
              <w:rPr>
                <w:rFonts w:ascii="Times New Roman" w:hAnsi="Times New Roman" w:cs="Times New Roman"/>
                <w:spacing w:val="-1"/>
                <w:sz w:val="20"/>
                <w:u w:val="single" w:color="000000"/>
              </w:rPr>
              <w:t xml:space="preserve"> </w:t>
            </w:r>
            <w:r w:rsidR="006721BB" w:rsidRPr="00977694">
              <w:rPr>
                <w:rFonts w:ascii="Times New Roman" w:hAnsi="Times New Roman" w:cs="Times New Roman"/>
                <w:sz w:val="20"/>
                <w:u w:val="single" w:color="000000"/>
              </w:rPr>
              <w:t>Ör</w:t>
            </w:r>
            <w:r w:rsidR="006721BB" w:rsidRPr="00977694">
              <w:rPr>
                <w:rFonts w:ascii="Times New Roman" w:hAnsi="Times New Roman" w:cs="Times New Roman"/>
                <w:spacing w:val="-1"/>
                <w:sz w:val="20"/>
                <w:u w:val="single" w:color="000000"/>
              </w:rPr>
              <w:t>neği</w:t>
            </w:r>
            <w:r w:rsidR="006721BB" w:rsidRPr="00977694">
              <w:rPr>
                <w:rFonts w:ascii="Times New Roman" w:hAnsi="Times New Roman" w:cs="Times New Roman"/>
                <w:sz w:val="20"/>
                <w:u w:val="single" w:color="000000"/>
              </w:rPr>
              <w:t>n</w:t>
            </w:r>
            <w:r>
              <w:rPr>
                <w:rFonts w:ascii="Times New Roman" w:hAnsi="Times New Roman" w:cs="Times New Roman"/>
                <w:sz w:val="20"/>
                <w:u w:val="single" w:color="000000"/>
              </w:rPr>
              <w:t xml:space="preserve"> </w:t>
            </w:r>
            <w:r w:rsidR="006721BB" w:rsidRPr="00977694">
              <w:rPr>
                <w:rFonts w:ascii="Times New Roman" w:hAnsi="Times New Roman" w:cs="Times New Roman"/>
                <w:sz w:val="20"/>
                <w:u w:val="single" w:color="000000"/>
              </w:rPr>
              <w:t>(</w:t>
            </w:r>
            <w:r w:rsidR="006721BB" w:rsidRPr="00977694">
              <w:rPr>
                <w:rFonts w:ascii="Times New Roman" w:hAnsi="Times New Roman" w:cs="Times New Roman"/>
                <w:spacing w:val="-2"/>
                <w:sz w:val="20"/>
                <w:u w:val="single" w:color="000000"/>
              </w:rPr>
              <w:t>A)</w:t>
            </w:r>
            <w:r>
              <w:rPr>
                <w:rFonts w:ascii="Times New Roman" w:hAnsi="Times New Roman" w:cs="Times New Roman"/>
                <w:spacing w:val="-2"/>
                <w:sz w:val="20"/>
                <w:u w:val="single" w:color="000000"/>
              </w:rPr>
              <w:t xml:space="preserve"> </w:t>
            </w:r>
            <w:r w:rsidR="006721BB" w:rsidRPr="00977694">
              <w:rPr>
                <w:rFonts w:ascii="Times New Roman" w:hAnsi="Times New Roman" w:cs="Times New Roman"/>
                <w:sz w:val="20"/>
                <w:u w:val="single" w:color="000000"/>
              </w:rPr>
              <w:t>ok</w:t>
            </w:r>
            <w:r w:rsidR="006721BB" w:rsidRPr="00977694">
              <w:rPr>
                <w:rFonts w:ascii="Times New Roman" w:hAnsi="Times New Roman" w:cs="Times New Roman"/>
                <w:spacing w:val="-1"/>
                <w:sz w:val="20"/>
                <w:u w:val="single" w:color="000000"/>
              </w:rPr>
              <w:t>ul</w:t>
            </w:r>
            <w:r w:rsidR="006721BB" w:rsidRPr="00977694">
              <w:rPr>
                <w:rFonts w:ascii="Times New Roman" w:hAnsi="Times New Roman" w:cs="Times New Roman"/>
                <w:spacing w:val="-2"/>
                <w:sz w:val="20"/>
                <w:u w:val="single" w:color="000000"/>
              </w:rPr>
              <w:t>und</w:t>
            </w:r>
            <w:r w:rsidR="006721BB" w:rsidRPr="00977694">
              <w:rPr>
                <w:rFonts w:ascii="Times New Roman" w:hAnsi="Times New Roman" w:cs="Times New Roman"/>
                <w:sz w:val="20"/>
                <w:u w:val="single" w:color="000000"/>
              </w:rPr>
              <w:t>a</w:t>
            </w:r>
            <w:r>
              <w:rPr>
                <w:rFonts w:ascii="Times New Roman" w:hAnsi="Times New Roman" w:cs="Times New Roman"/>
                <w:sz w:val="20"/>
                <w:u w:val="single" w:color="000000"/>
              </w:rPr>
              <w:t xml:space="preserve"> </w:t>
            </w:r>
            <w:r w:rsidR="006721BB" w:rsidRPr="00977694">
              <w:rPr>
                <w:rFonts w:ascii="Times New Roman" w:hAnsi="Times New Roman" w:cs="Times New Roman"/>
                <w:spacing w:val="-1"/>
                <w:sz w:val="20"/>
                <w:u w:val="single" w:color="000000"/>
              </w:rPr>
              <w:t>satr</w:t>
            </w:r>
            <w:r w:rsidR="006721BB" w:rsidRPr="00977694">
              <w:rPr>
                <w:rFonts w:ascii="Times New Roman" w:hAnsi="Times New Roman" w:cs="Times New Roman"/>
                <w:sz w:val="20"/>
                <w:u w:val="single" w:color="000000"/>
              </w:rPr>
              <w:t>ançla</w:t>
            </w:r>
            <w:r>
              <w:rPr>
                <w:rFonts w:ascii="Times New Roman" w:hAnsi="Times New Roman" w:cs="Times New Roman"/>
                <w:sz w:val="20"/>
                <w:u w:val="single" w:color="000000"/>
              </w:rPr>
              <w:t xml:space="preserve"> </w:t>
            </w:r>
            <w:r w:rsidR="006721BB" w:rsidRPr="00977694">
              <w:rPr>
                <w:rFonts w:ascii="Times New Roman" w:hAnsi="Times New Roman" w:cs="Times New Roman"/>
                <w:spacing w:val="-1"/>
                <w:sz w:val="20"/>
                <w:u w:val="single" w:color="000000"/>
              </w:rPr>
              <w:t>ilgil</w:t>
            </w:r>
            <w:r w:rsidR="006721BB" w:rsidRPr="00977694">
              <w:rPr>
                <w:rFonts w:ascii="Times New Roman" w:hAnsi="Times New Roman" w:cs="Times New Roman"/>
                <w:sz w:val="20"/>
                <w:u w:val="single" w:color="000000"/>
              </w:rPr>
              <w:t>i</w:t>
            </w:r>
            <w:r w:rsidR="002C548B">
              <w:rPr>
                <w:rFonts w:ascii="Times New Roman" w:hAnsi="Times New Roman" w:cs="Times New Roman"/>
                <w:sz w:val="20"/>
                <w:u w:val="single" w:color="000000"/>
              </w:rPr>
              <w:t xml:space="preserve"> </w:t>
            </w:r>
            <w:r w:rsidR="006721BB" w:rsidRPr="00977694">
              <w:rPr>
                <w:rFonts w:ascii="Times New Roman" w:hAnsi="Times New Roman" w:cs="Times New Roman"/>
                <w:sz w:val="20"/>
                <w:u w:val="single" w:color="000000"/>
              </w:rPr>
              <w:t>en</w:t>
            </w:r>
            <w:r w:rsidR="002C548B">
              <w:rPr>
                <w:rFonts w:ascii="Times New Roman" w:hAnsi="Times New Roman" w:cs="Times New Roman"/>
                <w:sz w:val="20"/>
                <w:u w:val="single" w:color="000000"/>
              </w:rPr>
              <w:t xml:space="preserve"> </w:t>
            </w:r>
            <w:r w:rsidR="006721BB" w:rsidRPr="00977694">
              <w:rPr>
                <w:rFonts w:ascii="Times New Roman" w:hAnsi="Times New Roman" w:cs="Times New Roman"/>
                <w:spacing w:val="-2"/>
                <w:sz w:val="20"/>
                <w:u w:val="single" w:color="000000"/>
              </w:rPr>
              <w:t>f</w:t>
            </w:r>
            <w:r w:rsidR="006721BB" w:rsidRPr="00977694">
              <w:rPr>
                <w:rFonts w:ascii="Times New Roman" w:hAnsi="Times New Roman" w:cs="Times New Roman"/>
                <w:sz w:val="20"/>
                <w:u w:val="single" w:color="000000"/>
              </w:rPr>
              <w:t>azla</w:t>
            </w:r>
            <w:r w:rsidR="002C548B">
              <w:rPr>
                <w:rFonts w:ascii="Times New Roman" w:hAnsi="Times New Roman" w:cs="Times New Roman"/>
                <w:sz w:val="20"/>
                <w:u w:val="single" w:color="000000"/>
              </w:rPr>
              <w:t xml:space="preserve"> </w:t>
            </w:r>
            <w:r w:rsidR="006721BB" w:rsidRPr="00977694">
              <w:rPr>
                <w:rFonts w:ascii="Times New Roman" w:hAnsi="Times New Roman" w:cs="Times New Roman"/>
                <w:sz w:val="20"/>
                <w:u w:val="single" w:color="000000"/>
              </w:rPr>
              <w:t>3</w:t>
            </w:r>
            <w:r w:rsidR="002C548B">
              <w:rPr>
                <w:rFonts w:ascii="Times New Roman" w:hAnsi="Times New Roman" w:cs="Times New Roman"/>
                <w:sz w:val="20"/>
                <w:u w:val="single" w:color="000000"/>
              </w:rPr>
              <w:t xml:space="preserve"> </w:t>
            </w:r>
            <w:r w:rsidR="006721BB" w:rsidRPr="00977694">
              <w:rPr>
                <w:rFonts w:ascii="Times New Roman" w:hAnsi="Times New Roman" w:cs="Times New Roman"/>
                <w:spacing w:val="1"/>
                <w:sz w:val="20"/>
                <w:u w:val="single" w:color="000000"/>
              </w:rPr>
              <w:t>d</w:t>
            </w:r>
            <w:r w:rsidR="006721BB" w:rsidRPr="00977694">
              <w:rPr>
                <w:rFonts w:ascii="Times New Roman" w:hAnsi="Times New Roman" w:cs="Times New Roman"/>
                <w:sz w:val="20"/>
                <w:u w:val="single" w:color="000000"/>
              </w:rPr>
              <w:t>e</w:t>
            </w:r>
            <w:r w:rsidR="006721BB" w:rsidRPr="00977694">
              <w:rPr>
                <w:rFonts w:ascii="Times New Roman" w:hAnsi="Times New Roman" w:cs="Times New Roman"/>
                <w:spacing w:val="1"/>
                <w:sz w:val="20"/>
                <w:u w:val="single" w:color="000000"/>
              </w:rPr>
              <w:t>r</w:t>
            </w:r>
            <w:r w:rsidR="006721BB" w:rsidRPr="00977694">
              <w:rPr>
                <w:rFonts w:ascii="Times New Roman" w:hAnsi="Times New Roman" w:cs="Times New Roman"/>
                <w:sz w:val="20"/>
                <w:u w:val="single" w:color="000000"/>
              </w:rPr>
              <w:t>s</w:t>
            </w:r>
            <w:r w:rsidR="002C548B">
              <w:rPr>
                <w:rFonts w:ascii="Times New Roman" w:hAnsi="Times New Roman" w:cs="Times New Roman"/>
                <w:sz w:val="20"/>
                <w:u w:val="single" w:color="000000"/>
              </w:rPr>
              <w:t xml:space="preserve"> </w:t>
            </w:r>
            <w:r w:rsidR="006721BB" w:rsidRPr="00977694">
              <w:rPr>
                <w:rFonts w:ascii="Times New Roman" w:hAnsi="Times New Roman" w:cs="Times New Roman"/>
                <w:sz w:val="20"/>
                <w:u w:val="single" w:color="000000"/>
              </w:rPr>
              <w:t>dı</w:t>
            </w:r>
            <w:r w:rsidR="006721BB" w:rsidRPr="00977694">
              <w:rPr>
                <w:rFonts w:ascii="Times New Roman" w:hAnsi="Times New Roman" w:cs="Times New Roman"/>
                <w:spacing w:val="-1"/>
                <w:sz w:val="20"/>
                <w:u w:val="single" w:color="000000"/>
              </w:rPr>
              <w:t>ş</w:t>
            </w:r>
            <w:r w:rsidR="006721BB" w:rsidRPr="00977694">
              <w:rPr>
                <w:rFonts w:ascii="Times New Roman" w:hAnsi="Times New Roman" w:cs="Times New Roman"/>
                <w:sz w:val="20"/>
                <w:u w:val="single" w:color="000000"/>
              </w:rPr>
              <w:t>ı</w:t>
            </w:r>
            <w:r w:rsidR="002C548B">
              <w:rPr>
                <w:rFonts w:ascii="Times New Roman" w:hAnsi="Times New Roman" w:cs="Times New Roman"/>
                <w:sz w:val="20"/>
                <w:u w:val="single" w:color="000000"/>
              </w:rPr>
              <w:t xml:space="preserve"> </w:t>
            </w:r>
            <w:r w:rsidR="006721BB" w:rsidRPr="00977694">
              <w:rPr>
                <w:rFonts w:ascii="Times New Roman" w:hAnsi="Times New Roman" w:cs="Times New Roman"/>
                <w:sz w:val="20"/>
                <w:u w:val="single" w:color="000000"/>
              </w:rPr>
              <w:t>et</w:t>
            </w:r>
            <w:r w:rsidR="006721BB" w:rsidRPr="00977694">
              <w:rPr>
                <w:rFonts w:ascii="Times New Roman" w:hAnsi="Times New Roman" w:cs="Times New Roman"/>
                <w:spacing w:val="-2"/>
                <w:sz w:val="20"/>
                <w:u w:val="single" w:color="000000"/>
              </w:rPr>
              <w:t>k</w:t>
            </w:r>
            <w:r w:rsidR="006721BB" w:rsidRPr="00977694">
              <w:rPr>
                <w:rFonts w:ascii="Times New Roman" w:hAnsi="Times New Roman" w:cs="Times New Roman"/>
                <w:sz w:val="20"/>
                <w:u w:val="single" w:color="000000"/>
              </w:rPr>
              <w:t>inlik</w:t>
            </w:r>
            <w:r w:rsidR="002C548B">
              <w:rPr>
                <w:rFonts w:ascii="Times New Roman" w:hAnsi="Times New Roman" w:cs="Times New Roman"/>
                <w:sz w:val="20"/>
                <w:u w:val="single" w:color="000000"/>
              </w:rPr>
              <w:t xml:space="preserve"> </w:t>
            </w:r>
            <w:r w:rsidR="00880BAE" w:rsidRPr="00977694">
              <w:rPr>
                <w:rFonts w:ascii="Times New Roman" w:hAnsi="Times New Roman" w:cs="Times New Roman"/>
                <w:spacing w:val="-5"/>
                <w:sz w:val="20"/>
                <w:u w:val="single" w:color="000000"/>
              </w:rPr>
              <w:t>y</w:t>
            </w:r>
            <w:r w:rsidR="00880BAE" w:rsidRPr="00977694">
              <w:rPr>
                <w:rFonts w:ascii="Times New Roman" w:hAnsi="Times New Roman" w:cs="Times New Roman"/>
                <w:sz w:val="20"/>
                <w:u w:val="single" w:color="000000"/>
              </w:rPr>
              <w:t>apıl</w:t>
            </w:r>
            <w:r w:rsidR="00880BAE" w:rsidRPr="00977694">
              <w:rPr>
                <w:rFonts w:ascii="Times New Roman" w:hAnsi="Times New Roman" w:cs="Times New Roman"/>
                <w:spacing w:val="-2"/>
                <w:sz w:val="20"/>
                <w:u w:val="single" w:color="000000"/>
              </w:rPr>
              <w:t>m</w:t>
            </w:r>
            <w:r w:rsidR="00880BAE" w:rsidRPr="00977694">
              <w:rPr>
                <w:rFonts w:ascii="Times New Roman" w:hAnsi="Times New Roman" w:cs="Times New Roman"/>
                <w:sz w:val="20"/>
                <w:u w:val="single" w:color="000000"/>
              </w:rPr>
              <w:t>as</w:t>
            </w:r>
            <w:r w:rsidR="00880BAE" w:rsidRPr="00977694">
              <w:rPr>
                <w:rFonts w:ascii="Times New Roman" w:hAnsi="Times New Roman" w:cs="Times New Roman"/>
                <w:spacing w:val="-1"/>
                <w:sz w:val="20"/>
                <w:u w:val="single" w:color="000000"/>
              </w:rPr>
              <w:t>ı</w:t>
            </w:r>
            <w:r w:rsidR="00880BAE">
              <w:rPr>
                <w:rFonts w:ascii="Times New Roman" w:hAnsi="Times New Roman" w:cs="Times New Roman"/>
                <w:spacing w:val="-1"/>
                <w:sz w:val="20"/>
                <w:u w:val="single" w:color="000000"/>
              </w:rPr>
              <w:t>. Her</w:t>
            </w:r>
            <w:r w:rsidR="002C548B">
              <w:rPr>
                <w:rFonts w:ascii="Times New Roman" w:hAnsi="Times New Roman" w:cs="Times New Roman"/>
                <w:sz w:val="20"/>
              </w:rPr>
              <w:t xml:space="preserve"> </w:t>
            </w:r>
            <w:r w:rsidR="006721BB" w:rsidRPr="00977694">
              <w:rPr>
                <w:rFonts w:ascii="Times New Roman" w:hAnsi="Times New Roman" w:cs="Times New Roman"/>
                <w:sz w:val="20"/>
              </w:rPr>
              <w:t>et</w:t>
            </w:r>
            <w:r w:rsidR="006721BB" w:rsidRPr="00977694">
              <w:rPr>
                <w:rFonts w:ascii="Times New Roman" w:hAnsi="Times New Roman" w:cs="Times New Roman"/>
                <w:spacing w:val="1"/>
                <w:sz w:val="20"/>
              </w:rPr>
              <w:t>k</w:t>
            </w:r>
            <w:r w:rsidR="006721BB" w:rsidRPr="00977694">
              <w:rPr>
                <w:rFonts w:ascii="Times New Roman" w:hAnsi="Times New Roman" w:cs="Times New Roman"/>
                <w:sz w:val="20"/>
              </w:rPr>
              <w:t>i</w:t>
            </w:r>
            <w:r w:rsidR="006721BB" w:rsidRPr="00977694">
              <w:rPr>
                <w:rFonts w:ascii="Times New Roman" w:hAnsi="Times New Roman" w:cs="Times New Roman"/>
                <w:spacing w:val="-2"/>
                <w:sz w:val="20"/>
              </w:rPr>
              <w:t>n</w:t>
            </w:r>
            <w:r w:rsidR="006721BB" w:rsidRPr="00977694">
              <w:rPr>
                <w:rFonts w:ascii="Times New Roman" w:hAnsi="Times New Roman" w:cs="Times New Roman"/>
                <w:spacing w:val="2"/>
                <w:sz w:val="20"/>
              </w:rPr>
              <w:t>l</w:t>
            </w:r>
            <w:r w:rsidR="006721BB" w:rsidRPr="00977694">
              <w:rPr>
                <w:rFonts w:ascii="Times New Roman" w:hAnsi="Times New Roman" w:cs="Times New Roman"/>
                <w:sz w:val="20"/>
              </w:rPr>
              <w:t>ik</w:t>
            </w:r>
            <w:r w:rsidR="002C548B">
              <w:rPr>
                <w:rFonts w:ascii="Times New Roman" w:hAnsi="Times New Roman" w:cs="Times New Roman"/>
                <w:sz w:val="20"/>
              </w:rPr>
              <w:t xml:space="preserve"> </w:t>
            </w:r>
            <w:r w:rsidR="006721BB" w:rsidRPr="00977694">
              <w:rPr>
                <w:rFonts w:ascii="Times New Roman" w:hAnsi="Times New Roman" w:cs="Times New Roman"/>
                <w:sz w:val="20"/>
              </w:rPr>
              <w:t>ile</w:t>
            </w:r>
            <w:r w:rsidR="002C548B">
              <w:rPr>
                <w:rFonts w:ascii="Times New Roman" w:hAnsi="Times New Roman" w:cs="Times New Roman"/>
                <w:sz w:val="20"/>
              </w:rPr>
              <w:t xml:space="preserve"> </w:t>
            </w:r>
            <w:r w:rsidR="006721BB" w:rsidRPr="00977694">
              <w:rPr>
                <w:rFonts w:ascii="Times New Roman" w:hAnsi="Times New Roman" w:cs="Times New Roman"/>
                <w:sz w:val="20"/>
              </w:rPr>
              <w:t>i</w:t>
            </w:r>
            <w:r w:rsidR="006721BB" w:rsidRPr="00977694">
              <w:rPr>
                <w:rFonts w:ascii="Times New Roman" w:hAnsi="Times New Roman" w:cs="Times New Roman"/>
                <w:spacing w:val="1"/>
                <w:sz w:val="20"/>
              </w:rPr>
              <w:t>l</w:t>
            </w:r>
            <w:r w:rsidR="006721BB" w:rsidRPr="00977694">
              <w:rPr>
                <w:rFonts w:ascii="Times New Roman" w:hAnsi="Times New Roman" w:cs="Times New Roman"/>
                <w:spacing w:val="-2"/>
                <w:sz w:val="20"/>
              </w:rPr>
              <w:t>g</w:t>
            </w:r>
            <w:r w:rsidR="006721BB" w:rsidRPr="00977694">
              <w:rPr>
                <w:rFonts w:ascii="Times New Roman" w:hAnsi="Times New Roman" w:cs="Times New Roman"/>
                <w:sz w:val="20"/>
              </w:rPr>
              <w:t>ili</w:t>
            </w:r>
            <w:r w:rsidR="002C548B">
              <w:rPr>
                <w:rFonts w:ascii="Times New Roman" w:hAnsi="Times New Roman" w:cs="Times New Roman"/>
                <w:sz w:val="20"/>
              </w:rPr>
              <w:t xml:space="preserve"> </w:t>
            </w:r>
            <w:r w:rsidR="006721BB" w:rsidRPr="00977694">
              <w:rPr>
                <w:rFonts w:ascii="Times New Roman" w:hAnsi="Times New Roman" w:cs="Times New Roman"/>
                <w:spacing w:val="-5"/>
                <w:sz w:val="20"/>
              </w:rPr>
              <w:t>y</w:t>
            </w:r>
            <w:r w:rsidR="006721BB" w:rsidRPr="00977694">
              <w:rPr>
                <w:rFonts w:ascii="Times New Roman" w:hAnsi="Times New Roman" w:cs="Times New Roman"/>
                <w:spacing w:val="2"/>
                <w:sz w:val="20"/>
              </w:rPr>
              <w:t>ıl</w:t>
            </w:r>
            <w:r w:rsidR="002C548B">
              <w:rPr>
                <w:rFonts w:ascii="Times New Roman" w:hAnsi="Times New Roman" w:cs="Times New Roman"/>
                <w:spacing w:val="2"/>
                <w:sz w:val="20"/>
              </w:rPr>
              <w:t xml:space="preserve"> </w:t>
            </w:r>
            <w:r w:rsidR="006721BB" w:rsidRPr="00977694">
              <w:rPr>
                <w:rFonts w:ascii="Times New Roman" w:hAnsi="Times New Roman" w:cs="Times New Roman"/>
                <w:spacing w:val="-1"/>
                <w:sz w:val="20"/>
              </w:rPr>
              <w:t>s</w:t>
            </w:r>
            <w:r w:rsidR="006721BB" w:rsidRPr="00977694">
              <w:rPr>
                <w:rFonts w:ascii="Times New Roman" w:hAnsi="Times New Roman" w:cs="Times New Roman"/>
                <w:spacing w:val="1"/>
                <w:sz w:val="20"/>
              </w:rPr>
              <w:t>o</w:t>
            </w:r>
            <w:r w:rsidR="006721BB" w:rsidRPr="00977694">
              <w:rPr>
                <w:rFonts w:ascii="Times New Roman" w:hAnsi="Times New Roman" w:cs="Times New Roman"/>
                <w:spacing w:val="-2"/>
                <w:sz w:val="20"/>
              </w:rPr>
              <w:t>n</w:t>
            </w:r>
            <w:r w:rsidR="006721BB" w:rsidRPr="00977694">
              <w:rPr>
                <w:rFonts w:ascii="Times New Roman" w:hAnsi="Times New Roman" w:cs="Times New Roman"/>
                <w:sz w:val="20"/>
              </w:rPr>
              <w:t>u</w:t>
            </w:r>
            <w:r w:rsidR="002C548B">
              <w:rPr>
                <w:rFonts w:ascii="Times New Roman" w:hAnsi="Times New Roman" w:cs="Times New Roman"/>
                <w:sz w:val="20"/>
              </w:rPr>
              <w:t xml:space="preserve"> </w:t>
            </w:r>
            <w:r w:rsidR="006721BB" w:rsidRPr="00977694">
              <w:rPr>
                <w:rFonts w:ascii="Times New Roman" w:hAnsi="Times New Roman" w:cs="Times New Roman"/>
                <w:spacing w:val="1"/>
                <w:sz w:val="20"/>
              </w:rPr>
              <w:t>s</w:t>
            </w:r>
            <w:r w:rsidR="006721BB" w:rsidRPr="00977694">
              <w:rPr>
                <w:rFonts w:ascii="Times New Roman" w:hAnsi="Times New Roman" w:cs="Times New Roman"/>
                <w:spacing w:val="-2"/>
                <w:sz w:val="20"/>
              </w:rPr>
              <w:t>u</w:t>
            </w:r>
            <w:r w:rsidR="006721BB" w:rsidRPr="00977694">
              <w:rPr>
                <w:rFonts w:ascii="Times New Roman" w:hAnsi="Times New Roman" w:cs="Times New Roman"/>
                <w:spacing w:val="1"/>
                <w:sz w:val="20"/>
              </w:rPr>
              <w:t>nu</w:t>
            </w:r>
            <w:r w:rsidR="006721BB" w:rsidRPr="00977694">
              <w:rPr>
                <w:rFonts w:ascii="Times New Roman" w:hAnsi="Times New Roman" w:cs="Times New Roman"/>
                <w:sz w:val="20"/>
              </w:rPr>
              <w:t>m</w:t>
            </w:r>
            <w:r w:rsidR="002C548B">
              <w:rPr>
                <w:rFonts w:ascii="Times New Roman" w:hAnsi="Times New Roman" w:cs="Times New Roman"/>
                <w:sz w:val="20"/>
              </w:rPr>
              <w:t xml:space="preserve"> </w:t>
            </w:r>
            <w:r w:rsidR="006721BB" w:rsidRPr="00977694">
              <w:rPr>
                <w:rFonts w:ascii="Times New Roman" w:hAnsi="Times New Roman" w:cs="Times New Roman"/>
                <w:spacing w:val="-1"/>
                <w:sz w:val="20"/>
              </w:rPr>
              <w:t>yapılması,</w:t>
            </w:r>
            <w:r w:rsidR="002C548B">
              <w:rPr>
                <w:rFonts w:ascii="Times New Roman" w:hAnsi="Times New Roman" w:cs="Times New Roman"/>
                <w:spacing w:val="-1"/>
                <w:sz w:val="20"/>
              </w:rPr>
              <w:t xml:space="preserve"> </w:t>
            </w:r>
            <w:r w:rsidR="006721BB" w:rsidRPr="00977694">
              <w:rPr>
                <w:rFonts w:ascii="Times New Roman" w:hAnsi="Times New Roman" w:cs="Times New Roman"/>
                <w:sz w:val="20"/>
              </w:rPr>
              <w:t>ilçe</w:t>
            </w:r>
            <w:r w:rsidR="002C548B">
              <w:rPr>
                <w:rFonts w:ascii="Times New Roman" w:hAnsi="Times New Roman" w:cs="Times New Roman"/>
                <w:sz w:val="20"/>
              </w:rPr>
              <w:t xml:space="preserve"> </w:t>
            </w:r>
            <w:r w:rsidR="006721BB" w:rsidRPr="00977694">
              <w:rPr>
                <w:rFonts w:ascii="Times New Roman" w:hAnsi="Times New Roman" w:cs="Times New Roman"/>
                <w:spacing w:val="-1"/>
                <w:sz w:val="20"/>
              </w:rPr>
              <w:t>yarışmalarına</w:t>
            </w:r>
            <w:r w:rsidR="002C548B">
              <w:rPr>
                <w:rFonts w:ascii="Times New Roman" w:hAnsi="Times New Roman" w:cs="Times New Roman"/>
                <w:spacing w:val="-1"/>
                <w:sz w:val="20"/>
              </w:rPr>
              <w:t xml:space="preserve"> </w:t>
            </w:r>
            <w:r w:rsidR="006721BB" w:rsidRPr="00977694">
              <w:rPr>
                <w:rFonts w:ascii="Times New Roman" w:hAnsi="Times New Roman" w:cs="Times New Roman"/>
                <w:spacing w:val="-1"/>
                <w:sz w:val="20"/>
              </w:rPr>
              <w:t>katılımın</w:t>
            </w:r>
            <w:r w:rsidR="002C548B">
              <w:rPr>
                <w:rFonts w:ascii="Times New Roman" w:hAnsi="Times New Roman" w:cs="Times New Roman"/>
                <w:spacing w:val="-1"/>
                <w:sz w:val="20"/>
              </w:rPr>
              <w:t xml:space="preserve"> </w:t>
            </w:r>
            <w:r w:rsidR="006721BB" w:rsidRPr="00977694">
              <w:rPr>
                <w:rFonts w:ascii="Times New Roman" w:hAnsi="Times New Roman" w:cs="Times New Roman"/>
                <w:sz w:val="20"/>
              </w:rPr>
              <w:t>sağlanması.</w:t>
            </w:r>
            <w:r w:rsidR="00880BAE">
              <w:rPr>
                <w:rFonts w:ascii="Times New Roman" w:hAnsi="Times New Roman" w:cs="Times New Roman"/>
                <w:sz w:val="20"/>
              </w:rPr>
              <w:t xml:space="preserve"> </w:t>
            </w:r>
            <w:r w:rsidR="006721BB" w:rsidRPr="00977694">
              <w:rPr>
                <w:rFonts w:ascii="Times New Roman" w:hAnsi="Times New Roman" w:cs="Times New Roman"/>
                <w:sz w:val="20"/>
                <w:u w:val="single" w:color="000000"/>
              </w:rPr>
              <w:t>Ok</w:t>
            </w:r>
            <w:r w:rsidR="006721BB" w:rsidRPr="00977694">
              <w:rPr>
                <w:rFonts w:ascii="Times New Roman" w:hAnsi="Times New Roman" w:cs="Times New Roman"/>
                <w:spacing w:val="-1"/>
                <w:sz w:val="20"/>
                <w:u w:val="single" w:color="000000"/>
              </w:rPr>
              <w:t>ullar</w:t>
            </w:r>
            <w:r w:rsidR="00880BAE">
              <w:rPr>
                <w:rFonts w:ascii="Times New Roman" w:hAnsi="Times New Roman" w:cs="Times New Roman"/>
                <w:spacing w:val="-1"/>
                <w:sz w:val="20"/>
                <w:u w:val="single" w:color="000000"/>
              </w:rPr>
              <w:t xml:space="preserve"> </w:t>
            </w:r>
            <w:r w:rsidR="006721BB" w:rsidRPr="00977694">
              <w:rPr>
                <w:rFonts w:ascii="Times New Roman" w:hAnsi="Times New Roman" w:cs="Times New Roman"/>
                <w:sz w:val="20"/>
                <w:u w:val="single" w:color="000000"/>
              </w:rPr>
              <w:t>da</w:t>
            </w:r>
            <w:r w:rsidR="002C548B">
              <w:rPr>
                <w:rFonts w:ascii="Times New Roman" w:hAnsi="Times New Roman" w:cs="Times New Roman"/>
                <w:sz w:val="20"/>
                <w:u w:val="single" w:color="000000"/>
              </w:rPr>
              <w:t xml:space="preserve"> </w:t>
            </w:r>
            <w:r w:rsidR="006721BB" w:rsidRPr="00977694">
              <w:rPr>
                <w:rFonts w:ascii="Times New Roman" w:hAnsi="Times New Roman" w:cs="Times New Roman"/>
                <w:spacing w:val="-2"/>
                <w:sz w:val="20"/>
                <w:u w:val="single" w:color="000000"/>
              </w:rPr>
              <w:t>yap</w:t>
            </w:r>
            <w:r w:rsidR="006721BB" w:rsidRPr="00977694">
              <w:rPr>
                <w:rFonts w:ascii="Times New Roman" w:hAnsi="Times New Roman" w:cs="Times New Roman"/>
                <w:sz w:val="20"/>
                <w:u w:val="single" w:color="000000"/>
              </w:rPr>
              <w:t>ılacak</w:t>
            </w:r>
          </w:p>
          <w:p w14:paraId="46EFED19" w14:textId="7B65437B" w:rsidR="005178A7" w:rsidRPr="00977694" w:rsidRDefault="002D45F1">
            <w:pPr>
              <w:pStyle w:val="TableParagraph"/>
              <w:ind w:left="102" w:right="61"/>
              <w:jc w:val="both"/>
              <w:rPr>
                <w:rFonts w:ascii="Times New Roman" w:eastAsia="Times New Roman" w:hAnsi="Times New Roman" w:cs="Times New Roman"/>
                <w:sz w:val="20"/>
                <w:szCs w:val="20"/>
              </w:rPr>
            </w:pPr>
            <w:r w:rsidRPr="00977694">
              <w:rPr>
                <w:rFonts w:ascii="Times New Roman" w:hAnsi="Times New Roman" w:cs="Times New Roman"/>
                <w:sz w:val="20"/>
                <w:u w:val="single" w:color="000000"/>
              </w:rPr>
              <w:t>D</w:t>
            </w:r>
            <w:r w:rsidR="006721BB" w:rsidRPr="00977694">
              <w:rPr>
                <w:rFonts w:ascii="Times New Roman" w:hAnsi="Times New Roman" w:cs="Times New Roman"/>
                <w:sz w:val="20"/>
                <w:u w:val="single" w:color="000000"/>
              </w:rPr>
              <w:t>ersd</w:t>
            </w:r>
            <w:r w:rsidR="006721BB" w:rsidRPr="00977694">
              <w:rPr>
                <w:rFonts w:ascii="Times New Roman" w:hAnsi="Times New Roman" w:cs="Times New Roman"/>
                <w:spacing w:val="-1"/>
                <w:sz w:val="20"/>
                <w:u w:val="single" w:color="000000"/>
              </w:rPr>
              <w:t>ışı</w:t>
            </w:r>
            <w:r>
              <w:rPr>
                <w:rFonts w:ascii="Times New Roman" w:hAnsi="Times New Roman" w:cs="Times New Roman"/>
                <w:spacing w:val="-1"/>
                <w:sz w:val="20"/>
                <w:u w:val="single" w:color="000000"/>
              </w:rPr>
              <w:t xml:space="preserve"> </w:t>
            </w:r>
            <w:r w:rsidR="006721BB" w:rsidRPr="00977694">
              <w:rPr>
                <w:rFonts w:ascii="Times New Roman" w:hAnsi="Times New Roman" w:cs="Times New Roman"/>
                <w:sz w:val="20"/>
                <w:u w:val="single" w:color="000000"/>
              </w:rPr>
              <w:t>e</w:t>
            </w:r>
            <w:r w:rsidR="006721BB" w:rsidRPr="00977694">
              <w:rPr>
                <w:rFonts w:ascii="Times New Roman" w:hAnsi="Times New Roman" w:cs="Times New Roman"/>
                <w:spacing w:val="-1"/>
                <w:sz w:val="20"/>
                <w:u w:val="single" w:color="000000"/>
              </w:rPr>
              <w:t>ğiti</w:t>
            </w:r>
            <w:r w:rsidR="006721BB" w:rsidRPr="00977694">
              <w:rPr>
                <w:rFonts w:ascii="Times New Roman" w:hAnsi="Times New Roman" w:cs="Times New Roman"/>
                <w:sz w:val="20"/>
                <w:u w:val="single" w:color="000000"/>
              </w:rPr>
              <w:t>m</w:t>
            </w:r>
            <w:r>
              <w:rPr>
                <w:rFonts w:ascii="Times New Roman" w:hAnsi="Times New Roman" w:cs="Times New Roman"/>
                <w:sz w:val="20"/>
                <w:u w:val="single" w:color="000000"/>
              </w:rPr>
              <w:t xml:space="preserve"> </w:t>
            </w:r>
            <w:r w:rsidR="006721BB" w:rsidRPr="00977694">
              <w:rPr>
                <w:rFonts w:ascii="Times New Roman" w:hAnsi="Times New Roman" w:cs="Times New Roman"/>
                <w:spacing w:val="-1"/>
                <w:sz w:val="20"/>
                <w:u w:val="single" w:color="000000"/>
              </w:rPr>
              <w:t>faa</w:t>
            </w:r>
            <w:r w:rsidR="006721BB" w:rsidRPr="00977694">
              <w:rPr>
                <w:rFonts w:ascii="Times New Roman" w:hAnsi="Times New Roman" w:cs="Times New Roman"/>
                <w:sz w:val="20"/>
                <w:u w:val="single" w:color="000000"/>
              </w:rPr>
              <w:t>li</w:t>
            </w:r>
            <w:r w:rsidR="006721BB" w:rsidRPr="00977694">
              <w:rPr>
                <w:rFonts w:ascii="Times New Roman" w:hAnsi="Times New Roman" w:cs="Times New Roman"/>
                <w:spacing w:val="-2"/>
                <w:sz w:val="20"/>
                <w:u w:val="single" w:color="000000"/>
              </w:rPr>
              <w:t>yet</w:t>
            </w:r>
            <w:r w:rsidR="006721BB" w:rsidRPr="00977694">
              <w:rPr>
                <w:rFonts w:ascii="Times New Roman" w:hAnsi="Times New Roman" w:cs="Times New Roman"/>
                <w:sz w:val="20"/>
                <w:u w:val="single" w:color="000000"/>
              </w:rPr>
              <w:t>ler</w:t>
            </w:r>
            <w:r w:rsidR="006721BB" w:rsidRPr="00977694">
              <w:rPr>
                <w:rFonts w:ascii="Times New Roman" w:hAnsi="Times New Roman" w:cs="Times New Roman"/>
                <w:spacing w:val="-1"/>
                <w:sz w:val="20"/>
                <w:u w:val="single" w:color="000000"/>
              </w:rPr>
              <w:t>ind</w:t>
            </w:r>
            <w:r w:rsidR="006721BB" w:rsidRPr="00977694">
              <w:rPr>
                <w:rFonts w:ascii="Times New Roman" w:hAnsi="Times New Roman" w:cs="Times New Roman"/>
                <w:sz w:val="20"/>
                <w:u w:val="single" w:color="000000"/>
              </w:rPr>
              <w:t>e</w:t>
            </w:r>
            <w:r>
              <w:rPr>
                <w:rFonts w:ascii="Times New Roman" w:hAnsi="Times New Roman" w:cs="Times New Roman"/>
                <w:sz w:val="20"/>
                <w:u w:val="single" w:color="000000"/>
              </w:rPr>
              <w:t xml:space="preserve"> </w:t>
            </w:r>
            <w:r w:rsidR="006721BB" w:rsidRPr="00977694">
              <w:rPr>
                <w:rFonts w:ascii="Times New Roman" w:hAnsi="Times New Roman" w:cs="Times New Roman"/>
                <w:sz w:val="20"/>
                <w:u w:val="single" w:color="000000"/>
              </w:rPr>
              <w:t>ö</w:t>
            </w:r>
            <w:r w:rsidR="006721BB" w:rsidRPr="00977694">
              <w:rPr>
                <w:rFonts w:ascii="Times New Roman" w:hAnsi="Times New Roman" w:cs="Times New Roman"/>
                <w:spacing w:val="-1"/>
                <w:sz w:val="20"/>
                <w:u w:val="single" w:color="000000"/>
              </w:rPr>
              <w:t>nce</w:t>
            </w:r>
            <w:r w:rsidR="006721BB" w:rsidRPr="00977694">
              <w:rPr>
                <w:rFonts w:ascii="Times New Roman" w:hAnsi="Times New Roman" w:cs="Times New Roman"/>
                <w:sz w:val="20"/>
                <w:u w:val="single" w:color="000000"/>
              </w:rPr>
              <w:t>lik</w:t>
            </w:r>
            <w:r>
              <w:rPr>
                <w:rFonts w:ascii="Times New Roman" w:hAnsi="Times New Roman" w:cs="Times New Roman"/>
                <w:sz w:val="20"/>
                <w:u w:val="single" w:color="000000"/>
              </w:rPr>
              <w:t xml:space="preserve"> </w:t>
            </w:r>
            <w:r w:rsidR="006721BB" w:rsidRPr="00977694">
              <w:rPr>
                <w:rFonts w:ascii="Times New Roman" w:hAnsi="Times New Roman" w:cs="Times New Roman"/>
                <w:sz w:val="20"/>
                <w:u w:val="single" w:color="000000"/>
              </w:rPr>
              <w:t>proje</w:t>
            </w:r>
            <w:r>
              <w:rPr>
                <w:rFonts w:ascii="Times New Roman" w:hAnsi="Times New Roman" w:cs="Times New Roman"/>
                <w:sz w:val="20"/>
                <w:u w:val="single" w:color="000000"/>
              </w:rPr>
              <w:t xml:space="preserve"> </w:t>
            </w:r>
            <w:r w:rsidR="006721BB" w:rsidRPr="00977694">
              <w:rPr>
                <w:rFonts w:ascii="Times New Roman" w:hAnsi="Times New Roman" w:cs="Times New Roman"/>
                <w:sz w:val="20"/>
                <w:u w:val="single" w:color="000000"/>
              </w:rPr>
              <w:t>çalış</w:t>
            </w:r>
            <w:r w:rsidR="006721BB" w:rsidRPr="00977694">
              <w:rPr>
                <w:rFonts w:ascii="Times New Roman" w:hAnsi="Times New Roman" w:cs="Times New Roman"/>
                <w:spacing w:val="-2"/>
                <w:sz w:val="20"/>
                <w:u w:val="single" w:color="000000"/>
              </w:rPr>
              <w:t>ma</w:t>
            </w:r>
            <w:r w:rsidR="006721BB" w:rsidRPr="00977694">
              <w:rPr>
                <w:rFonts w:ascii="Times New Roman" w:hAnsi="Times New Roman" w:cs="Times New Roman"/>
                <w:sz w:val="20"/>
                <w:u w:val="single" w:color="000000"/>
              </w:rPr>
              <w:t>lar</w:t>
            </w:r>
            <w:r w:rsidR="006721BB" w:rsidRPr="00977694">
              <w:rPr>
                <w:rFonts w:ascii="Times New Roman" w:hAnsi="Times New Roman" w:cs="Times New Roman"/>
                <w:spacing w:val="-1"/>
                <w:sz w:val="20"/>
                <w:u w:val="single" w:color="000000"/>
              </w:rPr>
              <w:t>ına</w:t>
            </w:r>
            <w:r>
              <w:rPr>
                <w:rFonts w:ascii="Times New Roman" w:hAnsi="Times New Roman" w:cs="Times New Roman"/>
                <w:spacing w:val="-1"/>
                <w:sz w:val="20"/>
                <w:u w:val="single" w:color="000000"/>
              </w:rPr>
              <w:t xml:space="preserve"> </w:t>
            </w:r>
            <w:r w:rsidR="006721BB" w:rsidRPr="00977694">
              <w:rPr>
                <w:rFonts w:ascii="Times New Roman" w:hAnsi="Times New Roman" w:cs="Times New Roman"/>
                <w:spacing w:val="-1"/>
                <w:sz w:val="20"/>
                <w:u w:val="single" w:color="000000"/>
              </w:rPr>
              <w:t>ver</w:t>
            </w:r>
            <w:r w:rsidR="006721BB" w:rsidRPr="00977694">
              <w:rPr>
                <w:rFonts w:ascii="Times New Roman" w:hAnsi="Times New Roman" w:cs="Times New Roman"/>
                <w:sz w:val="20"/>
                <w:u w:val="single" w:color="000000"/>
              </w:rPr>
              <w:t>ilecek</w:t>
            </w:r>
            <w:r>
              <w:rPr>
                <w:rFonts w:ascii="Times New Roman" w:hAnsi="Times New Roman" w:cs="Times New Roman"/>
                <w:sz w:val="20"/>
                <w:u w:val="single" w:color="000000"/>
              </w:rPr>
              <w:t xml:space="preserve"> </w:t>
            </w:r>
            <w:r w:rsidR="006721BB" w:rsidRPr="00977694">
              <w:rPr>
                <w:rFonts w:ascii="Times New Roman" w:hAnsi="Times New Roman" w:cs="Times New Roman"/>
                <w:spacing w:val="-1"/>
                <w:sz w:val="20"/>
                <w:u w:val="single" w:color="000000"/>
              </w:rPr>
              <w:t>ve</w:t>
            </w:r>
            <w:r>
              <w:rPr>
                <w:rFonts w:ascii="Times New Roman" w:hAnsi="Times New Roman" w:cs="Times New Roman"/>
                <w:spacing w:val="-1"/>
                <w:sz w:val="20"/>
                <w:u w:val="single" w:color="000000"/>
              </w:rPr>
              <w:t xml:space="preserve"> </w:t>
            </w:r>
            <w:r w:rsidR="006721BB" w:rsidRPr="00977694">
              <w:rPr>
                <w:rFonts w:ascii="Times New Roman" w:hAnsi="Times New Roman" w:cs="Times New Roman"/>
                <w:spacing w:val="-1"/>
                <w:sz w:val="20"/>
              </w:rPr>
              <w:t>her</w:t>
            </w:r>
            <w:r>
              <w:rPr>
                <w:rFonts w:ascii="Times New Roman" w:hAnsi="Times New Roman" w:cs="Times New Roman"/>
                <w:spacing w:val="-1"/>
                <w:sz w:val="20"/>
              </w:rPr>
              <w:t xml:space="preserve"> </w:t>
            </w:r>
            <w:r w:rsidR="006721BB" w:rsidRPr="00977694">
              <w:rPr>
                <w:rFonts w:ascii="Times New Roman" w:hAnsi="Times New Roman" w:cs="Times New Roman"/>
                <w:spacing w:val="-1"/>
                <w:sz w:val="20"/>
              </w:rPr>
              <w:t>okul</w:t>
            </w:r>
            <w:r>
              <w:rPr>
                <w:rFonts w:ascii="Times New Roman" w:hAnsi="Times New Roman" w:cs="Times New Roman"/>
                <w:spacing w:val="-1"/>
                <w:sz w:val="20"/>
              </w:rPr>
              <w:t xml:space="preserve"> </w:t>
            </w:r>
            <w:r w:rsidR="006721BB" w:rsidRPr="00977694">
              <w:rPr>
                <w:rFonts w:ascii="Times New Roman" w:hAnsi="Times New Roman" w:cs="Times New Roman"/>
                <w:spacing w:val="1"/>
                <w:sz w:val="20"/>
              </w:rPr>
              <w:t>en</w:t>
            </w:r>
            <w:r>
              <w:rPr>
                <w:rFonts w:ascii="Times New Roman" w:hAnsi="Times New Roman" w:cs="Times New Roman"/>
                <w:spacing w:val="1"/>
                <w:sz w:val="20"/>
              </w:rPr>
              <w:t xml:space="preserve"> </w:t>
            </w:r>
            <w:r w:rsidR="006721BB" w:rsidRPr="00977694">
              <w:rPr>
                <w:rFonts w:ascii="Times New Roman" w:hAnsi="Times New Roman" w:cs="Times New Roman"/>
                <w:sz w:val="20"/>
              </w:rPr>
              <w:t>az</w:t>
            </w:r>
            <w:r>
              <w:rPr>
                <w:rFonts w:ascii="Times New Roman" w:hAnsi="Times New Roman" w:cs="Times New Roman"/>
                <w:sz w:val="20"/>
              </w:rPr>
              <w:t xml:space="preserve"> </w:t>
            </w:r>
            <w:r w:rsidR="006721BB" w:rsidRPr="00977694">
              <w:rPr>
                <w:rFonts w:ascii="Times New Roman" w:hAnsi="Times New Roman" w:cs="Times New Roman"/>
                <w:sz w:val="20"/>
              </w:rPr>
              <w:t>bir</w:t>
            </w:r>
            <w:r>
              <w:rPr>
                <w:rFonts w:ascii="Times New Roman" w:hAnsi="Times New Roman" w:cs="Times New Roman"/>
                <w:sz w:val="20"/>
              </w:rPr>
              <w:t xml:space="preserve"> </w:t>
            </w:r>
            <w:r w:rsidR="006721BB" w:rsidRPr="00977694">
              <w:rPr>
                <w:rFonts w:ascii="Times New Roman" w:hAnsi="Times New Roman" w:cs="Times New Roman"/>
                <w:sz w:val="20"/>
              </w:rPr>
              <w:t>proje</w:t>
            </w:r>
            <w:r>
              <w:rPr>
                <w:rFonts w:ascii="Times New Roman" w:hAnsi="Times New Roman" w:cs="Times New Roman"/>
                <w:sz w:val="20"/>
              </w:rPr>
              <w:t xml:space="preserve"> </w:t>
            </w:r>
            <w:r w:rsidR="006721BB" w:rsidRPr="00977694">
              <w:rPr>
                <w:rFonts w:ascii="Times New Roman" w:hAnsi="Times New Roman" w:cs="Times New Roman"/>
                <w:spacing w:val="-1"/>
                <w:sz w:val="20"/>
              </w:rPr>
              <w:t>çalışması</w:t>
            </w:r>
            <w:r>
              <w:rPr>
                <w:rFonts w:ascii="Times New Roman" w:hAnsi="Times New Roman" w:cs="Times New Roman"/>
                <w:spacing w:val="-1"/>
                <w:sz w:val="20"/>
              </w:rPr>
              <w:t xml:space="preserve"> </w:t>
            </w:r>
            <w:r w:rsidR="006721BB" w:rsidRPr="00977694">
              <w:rPr>
                <w:rFonts w:ascii="Times New Roman" w:hAnsi="Times New Roman" w:cs="Times New Roman"/>
                <w:sz w:val="20"/>
              </w:rPr>
              <w:t>yapacaktır.)</w:t>
            </w:r>
          </w:p>
        </w:tc>
        <w:tc>
          <w:tcPr>
            <w:tcW w:w="2204" w:type="dxa"/>
            <w:tcBorders>
              <w:top w:val="single" w:sz="5" w:space="0" w:color="000000"/>
              <w:left w:val="single" w:sz="5" w:space="0" w:color="000000"/>
              <w:bottom w:val="single" w:sz="5" w:space="0" w:color="000000"/>
              <w:right w:val="single" w:sz="5" w:space="0" w:color="000000"/>
            </w:tcBorders>
          </w:tcPr>
          <w:p w14:paraId="7D67A840" w14:textId="77777777" w:rsidR="005178A7" w:rsidRPr="00977694" w:rsidRDefault="005178A7">
            <w:pPr>
              <w:pStyle w:val="TableParagraph"/>
              <w:rPr>
                <w:rFonts w:ascii="Times New Roman" w:eastAsia="Calibri" w:hAnsi="Times New Roman" w:cs="Times New Roman"/>
                <w:b/>
                <w:bCs/>
                <w:sz w:val="20"/>
                <w:szCs w:val="20"/>
              </w:rPr>
            </w:pPr>
          </w:p>
          <w:p w14:paraId="0CAEAD18" w14:textId="77777777" w:rsidR="005178A7" w:rsidRPr="00977694" w:rsidRDefault="005178A7">
            <w:pPr>
              <w:pStyle w:val="TableParagraph"/>
              <w:spacing w:before="7"/>
              <w:rPr>
                <w:rFonts w:ascii="Times New Roman" w:eastAsia="Calibri" w:hAnsi="Times New Roman" w:cs="Times New Roman"/>
                <w:b/>
                <w:bCs/>
                <w:sz w:val="26"/>
                <w:szCs w:val="26"/>
              </w:rPr>
            </w:pPr>
          </w:p>
          <w:p w14:paraId="24331F5A" w14:textId="77777777" w:rsidR="005178A7" w:rsidRPr="00977694" w:rsidRDefault="006721BB">
            <w:pPr>
              <w:pStyle w:val="TableParagraph"/>
              <w:ind w:left="102"/>
              <w:rPr>
                <w:rFonts w:ascii="Times New Roman" w:eastAsia="Times New Roman" w:hAnsi="Times New Roman" w:cs="Times New Roman"/>
                <w:sz w:val="20"/>
                <w:szCs w:val="20"/>
              </w:rPr>
            </w:pPr>
            <w:r w:rsidRPr="00977694">
              <w:rPr>
                <w:rFonts w:ascii="Times New Roman" w:hAnsi="Times New Roman" w:cs="Times New Roman"/>
                <w:spacing w:val="-1"/>
                <w:sz w:val="20"/>
              </w:rPr>
              <w:t>Okul</w:t>
            </w:r>
            <w:r w:rsidR="005C59F0">
              <w:rPr>
                <w:rFonts w:ascii="Times New Roman" w:hAnsi="Times New Roman" w:cs="Times New Roman"/>
                <w:spacing w:val="-1"/>
                <w:sz w:val="20"/>
              </w:rPr>
              <w:t xml:space="preserve"> </w:t>
            </w:r>
            <w:r w:rsidRPr="00977694">
              <w:rPr>
                <w:rFonts w:ascii="Times New Roman" w:hAnsi="Times New Roman" w:cs="Times New Roman"/>
                <w:spacing w:val="-1"/>
                <w:sz w:val="20"/>
              </w:rPr>
              <w:t>Müdürlükleri</w:t>
            </w:r>
          </w:p>
        </w:tc>
      </w:tr>
      <w:tr w:rsidR="005178A7" w:rsidRPr="00977694" w14:paraId="6DB49DF3" w14:textId="77777777">
        <w:trPr>
          <w:trHeight w:hRule="exact" w:val="739"/>
        </w:trPr>
        <w:tc>
          <w:tcPr>
            <w:tcW w:w="1781" w:type="dxa"/>
            <w:tcBorders>
              <w:top w:val="single" w:sz="5" w:space="0" w:color="000000"/>
              <w:left w:val="single" w:sz="5" w:space="0" w:color="000000"/>
              <w:bottom w:val="single" w:sz="5" w:space="0" w:color="000000"/>
              <w:right w:val="single" w:sz="5" w:space="0" w:color="000000"/>
            </w:tcBorders>
          </w:tcPr>
          <w:p w14:paraId="254C67A9" w14:textId="7BDB9B7C" w:rsidR="005178A7" w:rsidRPr="000B1F5B" w:rsidRDefault="00724C8B" w:rsidP="000B1F5B">
            <w:pPr>
              <w:pStyle w:val="TableParagraph"/>
              <w:spacing w:line="225" w:lineRule="exact"/>
              <w:ind w:left="5"/>
              <w:jc w:val="center"/>
              <w:rPr>
                <w:rFonts w:ascii="Times New Roman" w:hAnsi="Times New Roman" w:cs="Times New Roman"/>
                <w:spacing w:val="-1"/>
                <w:sz w:val="20"/>
              </w:rPr>
            </w:pPr>
            <w:r>
              <w:rPr>
                <w:rFonts w:ascii="Times New Roman" w:hAnsi="Times New Roman" w:cs="Times New Roman"/>
                <w:sz w:val="20"/>
              </w:rPr>
              <w:t>26-30</w:t>
            </w:r>
            <w:r w:rsidR="000B1F5B">
              <w:rPr>
                <w:rFonts w:ascii="Times New Roman" w:hAnsi="Times New Roman" w:cs="Times New Roman"/>
                <w:spacing w:val="-1"/>
                <w:sz w:val="20"/>
              </w:rPr>
              <w:t xml:space="preserve"> Eylül</w:t>
            </w:r>
          </w:p>
          <w:p w14:paraId="7F3195C2" w14:textId="2CE22D7B" w:rsidR="005178A7" w:rsidRPr="00977694" w:rsidRDefault="003A5021">
            <w:pPr>
              <w:pStyle w:val="TableParagraph"/>
              <w:spacing w:before="34"/>
              <w:ind w:left="5"/>
              <w:jc w:val="center"/>
              <w:rPr>
                <w:rFonts w:ascii="Times New Roman" w:eastAsia="Times New Roman" w:hAnsi="Times New Roman" w:cs="Times New Roman"/>
                <w:sz w:val="20"/>
                <w:szCs w:val="20"/>
              </w:rPr>
            </w:pPr>
            <w:r>
              <w:rPr>
                <w:rFonts w:ascii="Times New Roman" w:hAnsi="Times New Roman" w:cs="Times New Roman"/>
                <w:spacing w:val="1"/>
                <w:sz w:val="20"/>
              </w:rPr>
              <w:t>202</w:t>
            </w:r>
            <w:r w:rsidR="00724C8B">
              <w:rPr>
                <w:rFonts w:ascii="Times New Roman" w:hAnsi="Times New Roman" w:cs="Times New Roman"/>
                <w:spacing w:val="1"/>
                <w:sz w:val="20"/>
              </w:rPr>
              <w:t>2</w:t>
            </w:r>
          </w:p>
        </w:tc>
        <w:tc>
          <w:tcPr>
            <w:tcW w:w="6098" w:type="dxa"/>
            <w:tcBorders>
              <w:top w:val="single" w:sz="5" w:space="0" w:color="000000"/>
              <w:left w:val="single" w:sz="5" w:space="0" w:color="000000"/>
              <w:bottom w:val="single" w:sz="5" w:space="0" w:color="000000"/>
              <w:right w:val="single" w:sz="5" w:space="0" w:color="000000"/>
            </w:tcBorders>
          </w:tcPr>
          <w:p w14:paraId="2C4B2BBD" w14:textId="7989CF4C" w:rsidR="005178A7" w:rsidRPr="00977694" w:rsidRDefault="006721BB">
            <w:pPr>
              <w:pStyle w:val="TableParagraph"/>
              <w:spacing w:line="275" w:lineRule="auto"/>
              <w:ind w:left="102" w:right="328"/>
              <w:rPr>
                <w:rFonts w:ascii="Times New Roman" w:eastAsia="Times New Roman" w:hAnsi="Times New Roman" w:cs="Times New Roman"/>
                <w:sz w:val="20"/>
                <w:szCs w:val="20"/>
              </w:rPr>
            </w:pPr>
            <w:r w:rsidRPr="00977694">
              <w:rPr>
                <w:rFonts w:ascii="Times New Roman" w:hAnsi="Times New Roman" w:cs="Times New Roman"/>
                <w:sz w:val="20"/>
              </w:rPr>
              <w:t>Ders</w:t>
            </w:r>
            <w:r w:rsidR="00D632D9">
              <w:rPr>
                <w:rFonts w:ascii="Times New Roman" w:hAnsi="Times New Roman" w:cs="Times New Roman"/>
                <w:sz w:val="20"/>
              </w:rPr>
              <w:t xml:space="preserve"> </w:t>
            </w:r>
            <w:r w:rsidRPr="00977694">
              <w:rPr>
                <w:rFonts w:ascii="Times New Roman" w:hAnsi="Times New Roman" w:cs="Times New Roman"/>
                <w:spacing w:val="-1"/>
                <w:sz w:val="20"/>
              </w:rPr>
              <w:t>Dışı</w:t>
            </w:r>
            <w:r w:rsidR="00D632D9">
              <w:rPr>
                <w:rFonts w:ascii="Times New Roman" w:hAnsi="Times New Roman" w:cs="Times New Roman"/>
                <w:spacing w:val="-1"/>
                <w:sz w:val="20"/>
              </w:rPr>
              <w:t xml:space="preserve"> </w:t>
            </w:r>
            <w:r w:rsidRPr="00977694">
              <w:rPr>
                <w:rFonts w:ascii="Times New Roman" w:hAnsi="Times New Roman" w:cs="Times New Roman"/>
                <w:sz w:val="20"/>
              </w:rPr>
              <w:t>Etkinlik</w:t>
            </w:r>
            <w:r w:rsidR="00D632D9">
              <w:rPr>
                <w:rFonts w:ascii="Times New Roman" w:hAnsi="Times New Roman" w:cs="Times New Roman"/>
                <w:sz w:val="20"/>
              </w:rPr>
              <w:t xml:space="preserve"> </w:t>
            </w:r>
            <w:r w:rsidRPr="00977694">
              <w:rPr>
                <w:rFonts w:ascii="Times New Roman" w:hAnsi="Times New Roman" w:cs="Times New Roman"/>
                <w:sz w:val="20"/>
              </w:rPr>
              <w:t>için</w:t>
            </w:r>
            <w:r w:rsidR="00D632D9">
              <w:rPr>
                <w:rFonts w:ascii="Times New Roman" w:hAnsi="Times New Roman" w:cs="Times New Roman"/>
                <w:sz w:val="20"/>
              </w:rPr>
              <w:t xml:space="preserve"> </w:t>
            </w:r>
            <w:r w:rsidR="008C7F1B">
              <w:rPr>
                <w:rFonts w:ascii="Times New Roman" w:hAnsi="Times New Roman" w:cs="Times New Roman"/>
                <w:sz w:val="20"/>
              </w:rPr>
              <w:t xml:space="preserve">Öğretmen ve </w:t>
            </w:r>
            <w:r w:rsidRPr="00977694">
              <w:rPr>
                <w:rFonts w:ascii="Times New Roman" w:hAnsi="Times New Roman" w:cs="Times New Roman"/>
                <w:spacing w:val="-1"/>
                <w:sz w:val="20"/>
              </w:rPr>
              <w:t>öğrenci</w:t>
            </w:r>
            <w:r w:rsidR="00D632D9">
              <w:rPr>
                <w:rFonts w:ascii="Times New Roman" w:hAnsi="Times New Roman" w:cs="Times New Roman"/>
                <w:spacing w:val="-1"/>
                <w:sz w:val="20"/>
              </w:rPr>
              <w:t xml:space="preserve"> </w:t>
            </w:r>
            <w:r w:rsidRPr="00977694">
              <w:rPr>
                <w:rFonts w:ascii="Times New Roman" w:hAnsi="Times New Roman" w:cs="Times New Roman"/>
                <w:spacing w:val="-1"/>
                <w:sz w:val="20"/>
              </w:rPr>
              <w:t>müracaatlarının</w:t>
            </w:r>
            <w:r w:rsidR="00D632D9">
              <w:rPr>
                <w:rFonts w:ascii="Times New Roman" w:hAnsi="Times New Roman" w:cs="Times New Roman"/>
                <w:spacing w:val="-1"/>
                <w:sz w:val="20"/>
              </w:rPr>
              <w:t xml:space="preserve"> </w:t>
            </w:r>
            <w:r w:rsidRPr="00977694">
              <w:rPr>
                <w:rFonts w:ascii="Times New Roman" w:hAnsi="Times New Roman" w:cs="Times New Roman"/>
                <w:sz w:val="20"/>
              </w:rPr>
              <w:t>alınması</w:t>
            </w:r>
            <w:r w:rsidR="00D632D9">
              <w:rPr>
                <w:rFonts w:ascii="Times New Roman" w:hAnsi="Times New Roman" w:cs="Times New Roman"/>
                <w:sz w:val="20"/>
              </w:rPr>
              <w:t xml:space="preserve"> </w:t>
            </w:r>
            <w:r w:rsidRPr="00977694">
              <w:rPr>
                <w:rFonts w:ascii="Times New Roman" w:hAnsi="Times New Roman" w:cs="Times New Roman"/>
                <w:spacing w:val="-1"/>
                <w:sz w:val="20"/>
              </w:rPr>
              <w:t>ve</w:t>
            </w:r>
            <w:r w:rsidR="00D632D9">
              <w:rPr>
                <w:rFonts w:ascii="Times New Roman" w:hAnsi="Times New Roman" w:cs="Times New Roman"/>
                <w:spacing w:val="-1"/>
                <w:sz w:val="20"/>
              </w:rPr>
              <w:t xml:space="preserve"> </w:t>
            </w:r>
            <w:r w:rsidRPr="00977694">
              <w:rPr>
                <w:rFonts w:ascii="Times New Roman" w:hAnsi="Times New Roman" w:cs="Times New Roman"/>
                <w:sz w:val="20"/>
              </w:rPr>
              <w:t>Planlarının</w:t>
            </w:r>
            <w:r w:rsidR="00D632D9">
              <w:rPr>
                <w:rFonts w:ascii="Times New Roman" w:hAnsi="Times New Roman" w:cs="Times New Roman"/>
                <w:sz w:val="20"/>
              </w:rPr>
              <w:t xml:space="preserve"> </w:t>
            </w:r>
            <w:r w:rsidRPr="00977694">
              <w:rPr>
                <w:rFonts w:ascii="Times New Roman" w:hAnsi="Times New Roman" w:cs="Times New Roman"/>
                <w:sz w:val="20"/>
              </w:rPr>
              <w:t>hazırlanarak</w:t>
            </w:r>
            <w:r w:rsidR="00D632D9">
              <w:rPr>
                <w:rFonts w:ascii="Times New Roman" w:hAnsi="Times New Roman" w:cs="Times New Roman"/>
                <w:sz w:val="20"/>
              </w:rPr>
              <w:t xml:space="preserve"> </w:t>
            </w:r>
            <w:r w:rsidRPr="00977694">
              <w:rPr>
                <w:rFonts w:ascii="Times New Roman" w:hAnsi="Times New Roman" w:cs="Times New Roman"/>
                <w:sz w:val="20"/>
              </w:rPr>
              <w:t>onaylanmak</w:t>
            </w:r>
            <w:r w:rsidR="00D632D9">
              <w:rPr>
                <w:rFonts w:ascii="Times New Roman" w:hAnsi="Times New Roman" w:cs="Times New Roman"/>
                <w:sz w:val="20"/>
              </w:rPr>
              <w:t xml:space="preserve"> </w:t>
            </w:r>
            <w:r w:rsidRPr="00977694">
              <w:rPr>
                <w:rFonts w:ascii="Times New Roman" w:hAnsi="Times New Roman" w:cs="Times New Roman"/>
                <w:sz w:val="20"/>
              </w:rPr>
              <w:t>üzere</w:t>
            </w:r>
            <w:r w:rsidR="00D632D9">
              <w:rPr>
                <w:rFonts w:ascii="Times New Roman" w:hAnsi="Times New Roman" w:cs="Times New Roman"/>
                <w:sz w:val="20"/>
              </w:rPr>
              <w:t xml:space="preserve"> </w:t>
            </w:r>
            <w:r w:rsidR="00544237">
              <w:rPr>
                <w:rFonts w:ascii="Times New Roman" w:hAnsi="Times New Roman" w:cs="Times New Roman"/>
                <w:sz w:val="20"/>
              </w:rPr>
              <w:t xml:space="preserve">en son teslim tarihi </w:t>
            </w:r>
            <w:r w:rsidRPr="00977694">
              <w:rPr>
                <w:rFonts w:ascii="Times New Roman" w:hAnsi="Times New Roman" w:cs="Times New Roman"/>
                <w:sz w:val="20"/>
              </w:rPr>
              <w:t>İlçe</w:t>
            </w:r>
            <w:r w:rsidR="00D632D9">
              <w:rPr>
                <w:rFonts w:ascii="Times New Roman" w:hAnsi="Times New Roman" w:cs="Times New Roman"/>
                <w:sz w:val="20"/>
              </w:rPr>
              <w:t xml:space="preserve"> </w:t>
            </w:r>
            <w:r w:rsidRPr="00977694">
              <w:rPr>
                <w:rFonts w:ascii="Times New Roman" w:hAnsi="Times New Roman" w:cs="Times New Roman"/>
                <w:sz w:val="20"/>
              </w:rPr>
              <w:t>Milli</w:t>
            </w:r>
            <w:r w:rsidR="00D632D9">
              <w:rPr>
                <w:rFonts w:ascii="Times New Roman" w:hAnsi="Times New Roman" w:cs="Times New Roman"/>
                <w:sz w:val="20"/>
              </w:rPr>
              <w:t xml:space="preserve"> </w:t>
            </w:r>
            <w:r w:rsidRPr="00977694">
              <w:rPr>
                <w:rFonts w:ascii="Times New Roman" w:hAnsi="Times New Roman" w:cs="Times New Roman"/>
                <w:spacing w:val="-1"/>
                <w:sz w:val="20"/>
              </w:rPr>
              <w:t>Eğitim</w:t>
            </w:r>
            <w:r w:rsidR="00544237">
              <w:rPr>
                <w:rFonts w:ascii="Times New Roman" w:hAnsi="Times New Roman" w:cs="Times New Roman"/>
                <w:spacing w:val="-1"/>
                <w:sz w:val="20"/>
              </w:rPr>
              <w:t xml:space="preserve"> Temel Eğitim hizmetleri Şubesine </w:t>
            </w:r>
            <w:proofErr w:type="gramStart"/>
            <w:r w:rsidR="00544237">
              <w:rPr>
                <w:rFonts w:ascii="Times New Roman" w:hAnsi="Times New Roman" w:cs="Times New Roman"/>
                <w:spacing w:val="-1"/>
                <w:sz w:val="20"/>
              </w:rPr>
              <w:t xml:space="preserve">Teslimi </w:t>
            </w:r>
            <w:r w:rsidR="00173E52">
              <w:rPr>
                <w:rFonts w:ascii="Times New Roman" w:hAnsi="Times New Roman" w:cs="Times New Roman"/>
                <w:sz w:val="20"/>
              </w:rPr>
              <w:t xml:space="preserve"> tarihi</w:t>
            </w:r>
            <w:proofErr w:type="gramEnd"/>
          </w:p>
        </w:tc>
        <w:tc>
          <w:tcPr>
            <w:tcW w:w="2204" w:type="dxa"/>
            <w:tcBorders>
              <w:top w:val="single" w:sz="5" w:space="0" w:color="000000"/>
              <w:left w:val="single" w:sz="5" w:space="0" w:color="000000"/>
              <w:bottom w:val="single" w:sz="5" w:space="0" w:color="000000"/>
              <w:right w:val="single" w:sz="5" w:space="0" w:color="000000"/>
            </w:tcBorders>
          </w:tcPr>
          <w:p w14:paraId="5AD9B9AA" w14:textId="77777777" w:rsidR="005178A7" w:rsidRPr="00977694" w:rsidRDefault="006721BB">
            <w:pPr>
              <w:pStyle w:val="TableParagraph"/>
              <w:spacing w:before="126"/>
              <w:ind w:left="102"/>
              <w:rPr>
                <w:rFonts w:ascii="Times New Roman" w:eastAsia="Times New Roman" w:hAnsi="Times New Roman" w:cs="Times New Roman"/>
                <w:sz w:val="20"/>
                <w:szCs w:val="20"/>
              </w:rPr>
            </w:pPr>
            <w:r w:rsidRPr="00977694">
              <w:rPr>
                <w:rFonts w:ascii="Times New Roman" w:hAnsi="Times New Roman" w:cs="Times New Roman"/>
                <w:spacing w:val="-1"/>
                <w:sz w:val="20"/>
              </w:rPr>
              <w:t>Okul</w:t>
            </w:r>
            <w:r w:rsidR="005C59F0">
              <w:rPr>
                <w:rFonts w:ascii="Times New Roman" w:hAnsi="Times New Roman" w:cs="Times New Roman"/>
                <w:spacing w:val="-1"/>
                <w:sz w:val="20"/>
              </w:rPr>
              <w:t xml:space="preserve"> </w:t>
            </w:r>
            <w:r w:rsidRPr="00977694">
              <w:rPr>
                <w:rFonts w:ascii="Times New Roman" w:hAnsi="Times New Roman" w:cs="Times New Roman"/>
                <w:spacing w:val="-1"/>
                <w:sz w:val="20"/>
              </w:rPr>
              <w:t>Müdürlükleri</w:t>
            </w:r>
          </w:p>
        </w:tc>
      </w:tr>
      <w:tr w:rsidR="005178A7" w:rsidRPr="00977694" w14:paraId="4FF75301" w14:textId="77777777" w:rsidTr="003906B7">
        <w:trPr>
          <w:trHeight w:hRule="exact" w:val="627"/>
        </w:trPr>
        <w:tc>
          <w:tcPr>
            <w:tcW w:w="1781" w:type="dxa"/>
            <w:tcBorders>
              <w:top w:val="single" w:sz="5" w:space="0" w:color="000000"/>
              <w:left w:val="single" w:sz="5" w:space="0" w:color="000000"/>
              <w:bottom w:val="single" w:sz="5" w:space="0" w:color="000000"/>
              <w:right w:val="single" w:sz="5" w:space="0" w:color="000000"/>
            </w:tcBorders>
          </w:tcPr>
          <w:p w14:paraId="451C6265" w14:textId="57F419CC" w:rsidR="003906B7" w:rsidRPr="003906B7" w:rsidRDefault="005C59F0" w:rsidP="005C59F0">
            <w:pPr>
              <w:pStyle w:val="TableParagraph"/>
              <w:spacing w:before="146"/>
              <w:rPr>
                <w:rFonts w:ascii="Times New Roman" w:hAnsi="Times New Roman" w:cs="Times New Roman"/>
                <w:sz w:val="20"/>
              </w:rPr>
            </w:pPr>
            <w:r>
              <w:rPr>
                <w:rFonts w:ascii="Times New Roman" w:eastAsia="Calibri" w:hAnsi="Times New Roman" w:cs="Times New Roman"/>
                <w:b/>
                <w:bCs/>
                <w:sz w:val="20"/>
                <w:szCs w:val="20"/>
              </w:rPr>
              <w:t xml:space="preserve"> </w:t>
            </w:r>
            <w:r w:rsidR="00724C8B">
              <w:rPr>
                <w:rFonts w:ascii="Times New Roman" w:eastAsia="Calibri" w:hAnsi="Times New Roman" w:cs="Times New Roman"/>
                <w:b/>
                <w:bCs/>
                <w:sz w:val="20"/>
                <w:szCs w:val="20"/>
              </w:rPr>
              <w:t>03</w:t>
            </w:r>
            <w:r>
              <w:rPr>
                <w:rFonts w:ascii="Times New Roman" w:eastAsia="Calibri" w:hAnsi="Times New Roman" w:cs="Times New Roman"/>
                <w:b/>
                <w:bCs/>
                <w:sz w:val="20"/>
                <w:szCs w:val="20"/>
              </w:rPr>
              <w:t xml:space="preserve"> </w:t>
            </w:r>
            <w:r w:rsidR="006721BB" w:rsidRPr="00977694">
              <w:rPr>
                <w:rFonts w:ascii="Times New Roman" w:hAnsi="Times New Roman" w:cs="Times New Roman"/>
                <w:sz w:val="20"/>
              </w:rPr>
              <w:t>E</w:t>
            </w:r>
            <w:r w:rsidR="00724C8B">
              <w:rPr>
                <w:rFonts w:ascii="Times New Roman" w:hAnsi="Times New Roman" w:cs="Times New Roman"/>
                <w:sz w:val="20"/>
              </w:rPr>
              <w:t xml:space="preserve">kim 2022 </w:t>
            </w:r>
            <w:r>
              <w:rPr>
                <w:rFonts w:ascii="Times New Roman" w:hAnsi="Times New Roman" w:cs="Times New Roman"/>
                <w:sz w:val="20"/>
              </w:rPr>
              <w:t xml:space="preserve">                     </w:t>
            </w:r>
            <w:r w:rsidRPr="005C59F0">
              <w:rPr>
                <w:rFonts w:ascii="Times New Roman" w:hAnsi="Times New Roman" w:cs="Times New Roman"/>
                <w:color w:val="FFFFFF" w:themeColor="background1"/>
                <w:sz w:val="20"/>
              </w:rPr>
              <w:t>2</w:t>
            </w:r>
            <w:r>
              <w:rPr>
                <w:rFonts w:ascii="Times New Roman" w:hAnsi="Times New Roman" w:cs="Times New Roman"/>
                <w:sz w:val="20"/>
              </w:rPr>
              <w:t xml:space="preserve">      </w:t>
            </w:r>
          </w:p>
        </w:tc>
        <w:tc>
          <w:tcPr>
            <w:tcW w:w="6098" w:type="dxa"/>
            <w:tcBorders>
              <w:top w:val="single" w:sz="5" w:space="0" w:color="000000"/>
              <w:left w:val="single" w:sz="5" w:space="0" w:color="000000"/>
              <w:bottom w:val="single" w:sz="5" w:space="0" w:color="000000"/>
              <w:right w:val="single" w:sz="5" w:space="0" w:color="000000"/>
            </w:tcBorders>
          </w:tcPr>
          <w:p w14:paraId="6CF7A4EA" w14:textId="0A3AB3B2" w:rsidR="003906B7" w:rsidRPr="003906B7" w:rsidRDefault="00724C8B" w:rsidP="003906B7">
            <w:pPr>
              <w:pStyle w:val="TableParagraph"/>
              <w:spacing w:before="146"/>
              <w:rPr>
                <w:rFonts w:ascii="Times New Roman" w:hAnsi="Times New Roman" w:cs="Times New Roman"/>
                <w:spacing w:val="-1"/>
                <w:sz w:val="20"/>
              </w:rPr>
            </w:pPr>
            <w:r>
              <w:rPr>
                <w:rFonts w:ascii="Times New Roman" w:hAnsi="Times New Roman" w:cs="Times New Roman"/>
                <w:sz w:val="20"/>
              </w:rPr>
              <w:t xml:space="preserve">30 Eylül 2022 tarihinde ilçe müdürlüğüne teslimi yapılan </w:t>
            </w:r>
            <w:r w:rsidR="006721BB" w:rsidRPr="00977694">
              <w:rPr>
                <w:rFonts w:ascii="Times New Roman" w:hAnsi="Times New Roman" w:cs="Times New Roman"/>
                <w:sz w:val="20"/>
              </w:rPr>
              <w:t>Ders</w:t>
            </w:r>
            <w:r w:rsidR="00E86705">
              <w:rPr>
                <w:rFonts w:ascii="Times New Roman" w:hAnsi="Times New Roman" w:cs="Times New Roman"/>
                <w:sz w:val="20"/>
              </w:rPr>
              <w:t xml:space="preserve"> </w:t>
            </w:r>
            <w:r w:rsidR="006721BB" w:rsidRPr="00977694">
              <w:rPr>
                <w:rFonts w:ascii="Times New Roman" w:hAnsi="Times New Roman" w:cs="Times New Roman"/>
                <w:spacing w:val="-1"/>
                <w:sz w:val="20"/>
              </w:rPr>
              <w:t>Dışı</w:t>
            </w:r>
            <w:r w:rsidR="00E86705">
              <w:rPr>
                <w:rFonts w:ascii="Times New Roman" w:hAnsi="Times New Roman" w:cs="Times New Roman"/>
                <w:spacing w:val="-1"/>
                <w:sz w:val="20"/>
              </w:rPr>
              <w:t xml:space="preserve"> </w:t>
            </w:r>
            <w:r w:rsidR="006721BB" w:rsidRPr="00977694">
              <w:rPr>
                <w:rFonts w:ascii="Times New Roman" w:hAnsi="Times New Roman" w:cs="Times New Roman"/>
                <w:sz w:val="20"/>
              </w:rPr>
              <w:t>Etkinlik</w:t>
            </w:r>
            <w:r w:rsidR="00E86705">
              <w:rPr>
                <w:rFonts w:ascii="Times New Roman" w:hAnsi="Times New Roman" w:cs="Times New Roman"/>
                <w:sz w:val="20"/>
              </w:rPr>
              <w:t xml:space="preserve"> </w:t>
            </w:r>
            <w:r w:rsidR="006721BB" w:rsidRPr="00977694">
              <w:rPr>
                <w:rFonts w:ascii="Times New Roman" w:hAnsi="Times New Roman" w:cs="Times New Roman"/>
                <w:spacing w:val="-1"/>
                <w:sz w:val="20"/>
              </w:rPr>
              <w:t>Çalışma</w:t>
            </w:r>
            <w:r w:rsidR="00E86705">
              <w:rPr>
                <w:rFonts w:ascii="Times New Roman" w:hAnsi="Times New Roman" w:cs="Times New Roman"/>
                <w:spacing w:val="-1"/>
                <w:sz w:val="20"/>
              </w:rPr>
              <w:t xml:space="preserve"> </w:t>
            </w:r>
            <w:r w:rsidR="006721BB" w:rsidRPr="00977694">
              <w:rPr>
                <w:rFonts w:ascii="Times New Roman" w:hAnsi="Times New Roman" w:cs="Times New Roman"/>
                <w:sz w:val="20"/>
              </w:rPr>
              <w:t>Planlarının</w:t>
            </w:r>
            <w:r w:rsidR="00E86705">
              <w:rPr>
                <w:rFonts w:ascii="Times New Roman" w:hAnsi="Times New Roman" w:cs="Times New Roman"/>
                <w:sz w:val="20"/>
              </w:rPr>
              <w:t xml:space="preserve"> </w:t>
            </w:r>
            <w:r w:rsidR="006721BB" w:rsidRPr="00977694">
              <w:rPr>
                <w:rFonts w:ascii="Times New Roman" w:hAnsi="Times New Roman" w:cs="Times New Roman"/>
                <w:sz w:val="20"/>
              </w:rPr>
              <w:t>incelenmesi</w:t>
            </w:r>
            <w:r w:rsidR="00E86705">
              <w:rPr>
                <w:rFonts w:ascii="Times New Roman" w:hAnsi="Times New Roman" w:cs="Times New Roman"/>
                <w:sz w:val="20"/>
              </w:rPr>
              <w:t xml:space="preserve"> </w:t>
            </w:r>
            <w:r w:rsidR="006721BB" w:rsidRPr="00977694">
              <w:rPr>
                <w:rFonts w:ascii="Times New Roman" w:hAnsi="Times New Roman" w:cs="Times New Roman"/>
                <w:spacing w:val="-1"/>
                <w:sz w:val="20"/>
              </w:rPr>
              <w:t>ve</w:t>
            </w:r>
            <w:r w:rsidR="00E86705">
              <w:rPr>
                <w:rFonts w:ascii="Times New Roman" w:hAnsi="Times New Roman" w:cs="Times New Roman"/>
                <w:spacing w:val="-1"/>
                <w:sz w:val="20"/>
              </w:rPr>
              <w:t xml:space="preserve"> </w:t>
            </w:r>
            <w:r w:rsidR="006721BB" w:rsidRPr="00977694">
              <w:rPr>
                <w:rFonts w:ascii="Times New Roman" w:hAnsi="Times New Roman" w:cs="Times New Roman"/>
                <w:spacing w:val="-1"/>
                <w:sz w:val="20"/>
              </w:rPr>
              <w:t>onaylanması</w:t>
            </w:r>
          </w:p>
        </w:tc>
        <w:tc>
          <w:tcPr>
            <w:tcW w:w="2204" w:type="dxa"/>
            <w:tcBorders>
              <w:top w:val="single" w:sz="5" w:space="0" w:color="000000"/>
              <w:left w:val="single" w:sz="5" w:space="0" w:color="000000"/>
              <w:bottom w:val="single" w:sz="5" w:space="0" w:color="000000"/>
              <w:right w:val="single" w:sz="5" w:space="0" w:color="000000"/>
            </w:tcBorders>
          </w:tcPr>
          <w:p w14:paraId="5AA390D0" w14:textId="0B5B1B03" w:rsidR="003906B7" w:rsidRPr="003906B7" w:rsidRDefault="006721BB" w:rsidP="003906B7">
            <w:pPr>
              <w:pStyle w:val="TableParagraph"/>
              <w:tabs>
                <w:tab w:val="left" w:pos="1330"/>
              </w:tabs>
              <w:spacing w:line="276" w:lineRule="auto"/>
              <w:ind w:left="102" w:right="236"/>
              <w:rPr>
                <w:rFonts w:ascii="Times New Roman" w:hAnsi="Times New Roman" w:cs="Times New Roman"/>
                <w:sz w:val="20"/>
              </w:rPr>
            </w:pPr>
            <w:r w:rsidRPr="00977694">
              <w:rPr>
                <w:rFonts w:ascii="Times New Roman" w:hAnsi="Times New Roman" w:cs="Times New Roman"/>
                <w:sz w:val="20"/>
              </w:rPr>
              <w:t>İlçe</w:t>
            </w:r>
            <w:r w:rsidR="005C59F0">
              <w:rPr>
                <w:rFonts w:ascii="Times New Roman" w:hAnsi="Times New Roman" w:cs="Times New Roman"/>
                <w:sz w:val="20"/>
              </w:rPr>
              <w:t xml:space="preserve"> </w:t>
            </w:r>
            <w:r w:rsidR="00B85E93">
              <w:rPr>
                <w:rFonts w:ascii="Times New Roman" w:hAnsi="Times New Roman" w:cs="Times New Roman"/>
                <w:sz w:val="20"/>
              </w:rPr>
              <w:t>Mem</w:t>
            </w:r>
            <w:r w:rsidR="00544237">
              <w:rPr>
                <w:rFonts w:ascii="Times New Roman" w:hAnsi="Times New Roman" w:cs="Times New Roman"/>
                <w:sz w:val="20"/>
              </w:rPr>
              <w:t xml:space="preserve"> Komisyon Değerlendirmesi</w:t>
            </w:r>
            <w:r w:rsidRPr="00977694">
              <w:rPr>
                <w:rFonts w:ascii="Times New Roman" w:hAnsi="Times New Roman" w:cs="Times New Roman"/>
                <w:sz w:val="20"/>
              </w:rPr>
              <w:tab/>
            </w:r>
          </w:p>
        </w:tc>
      </w:tr>
      <w:tr w:rsidR="003906B7" w:rsidRPr="00977694" w14:paraId="2E474C6E" w14:textId="77777777" w:rsidTr="00F667B0">
        <w:trPr>
          <w:trHeight w:hRule="exact" w:val="916"/>
        </w:trPr>
        <w:tc>
          <w:tcPr>
            <w:tcW w:w="1781" w:type="dxa"/>
            <w:tcBorders>
              <w:top w:val="single" w:sz="5" w:space="0" w:color="000000"/>
              <w:left w:val="single" w:sz="5" w:space="0" w:color="000000"/>
              <w:bottom w:val="single" w:sz="5" w:space="0" w:color="000000"/>
              <w:right w:val="single" w:sz="5" w:space="0" w:color="000000"/>
            </w:tcBorders>
          </w:tcPr>
          <w:p w14:paraId="77BF4434" w14:textId="77777777" w:rsidR="00B85E93" w:rsidRDefault="00B85E93" w:rsidP="005C59F0">
            <w:pPr>
              <w:pStyle w:val="TableParagraph"/>
              <w:spacing w:line="275" w:lineRule="auto"/>
              <w:ind w:left="685" w:right="164" w:hanging="464"/>
              <w:rPr>
                <w:rFonts w:ascii="Times New Roman" w:eastAsia="Times New Roman" w:hAnsi="Times New Roman" w:cs="Times New Roman"/>
                <w:spacing w:val="-1"/>
                <w:sz w:val="20"/>
                <w:szCs w:val="20"/>
              </w:rPr>
            </w:pPr>
          </w:p>
          <w:p w14:paraId="5E38263A" w14:textId="079EF23A" w:rsidR="003906B7" w:rsidRDefault="008B464A" w:rsidP="005C59F0">
            <w:pPr>
              <w:pStyle w:val="TableParagraph"/>
              <w:spacing w:line="275" w:lineRule="auto"/>
              <w:ind w:left="685" w:right="164" w:hanging="46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05 Ekim 2022</w:t>
            </w:r>
          </w:p>
          <w:p w14:paraId="2B1F693F" w14:textId="3F3FA4B8" w:rsidR="005C59F0" w:rsidRPr="00977694" w:rsidRDefault="005C59F0" w:rsidP="005C59F0">
            <w:pPr>
              <w:pStyle w:val="TableParagraph"/>
              <w:spacing w:line="275" w:lineRule="auto"/>
              <w:ind w:left="685" w:right="164" w:hanging="46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098" w:type="dxa"/>
            <w:tcBorders>
              <w:top w:val="single" w:sz="5" w:space="0" w:color="000000"/>
              <w:left w:val="single" w:sz="5" w:space="0" w:color="000000"/>
              <w:bottom w:val="single" w:sz="5" w:space="0" w:color="000000"/>
              <w:right w:val="single" w:sz="5" w:space="0" w:color="000000"/>
            </w:tcBorders>
          </w:tcPr>
          <w:p w14:paraId="6F15581F" w14:textId="7AB17832" w:rsidR="003906B7" w:rsidRPr="00977694" w:rsidRDefault="008B464A" w:rsidP="003906B7">
            <w:pPr>
              <w:pStyle w:val="TableParagraph"/>
              <w:spacing w:before="126"/>
              <w:ind w:left="102"/>
              <w:rPr>
                <w:rFonts w:ascii="Times New Roman" w:eastAsia="Times New Roman" w:hAnsi="Times New Roman" w:cs="Times New Roman"/>
                <w:sz w:val="20"/>
                <w:szCs w:val="20"/>
              </w:rPr>
            </w:pPr>
            <w:r>
              <w:rPr>
                <w:rFonts w:ascii="Times New Roman" w:hAnsi="Times New Roman" w:cs="Times New Roman"/>
                <w:sz w:val="20"/>
              </w:rPr>
              <w:t xml:space="preserve">03 Ekim 2022 tarihinde incelenerek iade edilen </w:t>
            </w:r>
            <w:r w:rsidR="003906B7" w:rsidRPr="00977694">
              <w:rPr>
                <w:rFonts w:ascii="Times New Roman" w:hAnsi="Times New Roman" w:cs="Times New Roman"/>
                <w:sz w:val="20"/>
              </w:rPr>
              <w:t>Ders</w:t>
            </w:r>
            <w:r w:rsidR="00E86705">
              <w:rPr>
                <w:rFonts w:ascii="Times New Roman" w:hAnsi="Times New Roman" w:cs="Times New Roman"/>
                <w:sz w:val="20"/>
              </w:rPr>
              <w:t xml:space="preserve"> </w:t>
            </w:r>
            <w:r w:rsidR="003906B7" w:rsidRPr="00977694">
              <w:rPr>
                <w:rFonts w:ascii="Times New Roman" w:hAnsi="Times New Roman" w:cs="Times New Roman"/>
                <w:spacing w:val="-1"/>
                <w:sz w:val="20"/>
              </w:rPr>
              <w:t>Dışı</w:t>
            </w:r>
            <w:r w:rsidR="00E86705">
              <w:rPr>
                <w:rFonts w:ascii="Times New Roman" w:hAnsi="Times New Roman" w:cs="Times New Roman"/>
                <w:spacing w:val="-1"/>
                <w:sz w:val="20"/>
              </w:rPr>
              <w:t xml:space="preserve"> </w:t>
            </w:r>
            <w:r w:rsidR="003906B7" w:rsidRPr="00977694">
              <w:rPr>
                <w:rFonts w:ascii="Times New Roman" w:hAnsi="Times New Roman" w:cs="Times New Roman"/>
                <w:sz w:val="20"/>
              </w:rPr>
              <w:t>Etkinlik</w:t>
            </w:r>
            <w:r w:rsidR="00E86705">
              <w:rPr>
                <w:rFonts w:ascii="Times New Roman" w:hAnsi="Times New Roman" w:cs="Times New Roman"/>
                <w:sz w:val="20"/>
              </w:rPr>
              <w:t xml:space="preserve"> </w:t>
            </w:r>
            <w:r w:rsidR="003906B7" w:rsidRPr="00977694">
              <w:rPr>
                <w:rFonts w:ascii="Times New Roman" w:hAnsi="Times New Roman" w:cs="Times New Roman"/>
                <w:sz w:val="20"/>
              </w:rPr>
              <w:t>Çalışmalarının</w:t>
            </w:r>
            <w:r w:rsidR="00E86705">
              <w:rPr>
                <w:rFonts w:ascii="Times New Roman" w:hAnsi="Times New Roman" w:cs="Times New Roman"/>
                <w:sz w:val="20"/>
              </w:rPr>
              <w:t xml:space="preserve"> </w:t>
            </w:r>
            <w:r>
              <w:rPr>
                <w:rFonts w:ascii="Times New Roman" w:hAnsi="Times New Roman" w:cs="Times New Roman"/>
                <w:sz w:val="20"/>
              </w:rPr>
              <w:t>tekrar düzeltil</w:t>
            </w:r>
            <w:r w:rsidR="00B85E93">
              <w:rPr>
                <w:rFonts w:ascii="Times New Roman" w:hAnsi="Times New Roman" w:cs="Times New Roman"/>
                <w:sz w:val="20"/>
              </w:rPr>
              <w:t>mesi</w:t>
            </w:r>
            <w:r w:rsidR="00F667B0">
              <w:rPr>
                <w:rFonts w:ascii="Times New Roman" w:hAnsi="Times New Roman" w:cs="Times New Roman"/>
                <w:sz w:val="20"/>
              </w:rPr>
              <w:t xml:space="preserve"> ve 04 Ekim 2022 tarihine kadar İlçe Milli Eğitime </w:t>
            </w:r>
            <w:proofErr w:type="gramStart"/>
            <w:r w:rsidR="00F667B0">
              <w:rPr>
                <w:rFonts w:ascii="Times New Roman" w:hAnsi="Times New Roman" w:cs="Times New Roman"/>
                <w:sz w:val="20"/>
              </w:rPr>
              <w:t xml:space="preserve">gönderilmesi </w:t>
            </w:r>
            <w:r w:rsidR="00B85E93">
              <w:rPr>
                <w:rFonts w:ascii="Times New Roman" w:hAnsi="Times New Roman" w:cs="Times New Roman"/>
                <w:sz w:val="20"/>
              </w:rPr>
              <w:t xml:space="preserve"> halinde</w:t>
            </w:r>
            <w:proofErr w:type="gramEnd"/>
            <w:r w:rsidR="00B85E93">
              <w:rPr>
                <w:rFonts w:ascii="Times New Roman" w:hAnsi="Times New Roman" w:cs="Times New Roman"/>
                <w:sz w:val="20"/>
              </w:rPr>
              <w:t xml:space="preserve"> incelenip onaylanması </w:t>
            </w:r>
          </w:p>
        </w:tc>
        <w:tc>
          <w:tcPr>
            <w:tcW w:w="2204" w:type="dxa"/>
            <w:tcBorders>
              <w:top w:val="single" w:sz="5" w:space="0" w:color="000000"/>
              <w:left w:val="single" w:sz="5" w:space="0" w:color="000000"/>
              <w:bottom w:val="single" w:sz="5" w:space="0" w:color="000000"/>
              <w:right w:val="single" w:sz="5" w:space="0" w:color="000000"/>
            </w:tcBorders>
          </w:tcPr>
          <w:p w14:paraId="20E28CFB" w14:textId="29382DA5" w:rsidR="003906B7" w:rsidRPr="00977694" w:rsidRDefault="00B85E93" w:rsidP="003906B7">
            <w:pPr>
              <w:pStyle w:val="TableParagraph"/>
              <w:spacing w:before="126"/>
              <w:ind w:left="102"/>
              <w:rPr>
                <w:rFonts w:ascii="Times New Roman" w:eastAsia="Times New Roman" w:hAnsi="Times New Roman" w:cs="Times New Roman"/>
                <w:sz w:val="20"/>
                <w:szCs w:val="20"/>
              </w:rPr>
            </w:pPr>
            <w:r>
              <w:rPr>
                <w:rFonts w:ascii="Times New Roman" w:hAnsi="Times New Roman" w:cs="Times New Roman"/>
                <w:spacing w:val="-1"/>
                <w:sz w:val="20"/>
              </w:rPr>
              <w:t xml:space="preserve">İlçe </w:t>
            </w:r>
            <w:proofErr w:type="gramStart"/>
            <w:r>
              <w:rPr>
                <w:rFonts w:ascii="Times New Roman" w:hAnsi="Times New Roman" w:cs="Times New Roman"/>
                <w:spacing w:val="-1"/>
                <w:sz w:val="20"/>
              </w:rPr>
              <w:t xml:space="preserve">Mem </w:t>
            </w:r>
            <w:r w:rsidR="00544237">
              <w:rPr>
                <w:rFonts w:ascii="Times New Roman" w:hAnsi="Times New Roman" w:cs="Times New Roman"/>
                <w:spacing w:val="-1"/>
                <w:sz w:val="20"/>
              </w:rPr>
              <w:t xml:space="preserve"> Komisyon</w:t>
            </w:r>
            <w:proofErr w:type="gramEnd"/>
            <w:r w:rsidR="00544237">
              <w:rPr>
                <w:rFonts w:ascii="Times New Roman" w:hAnsi="Times New Roman" w:cs="Times New Roman"/>
                <w:spacing w:val="-1"/>
                <w:sz w:val="20"/>
              </w:rPr>
              <w:t xml:space="preserve"> Değerlendirmesi</w:t>
            </w:r>
          </w:p>
        </w:tc>
      </w:tr>
      <w:tr w:rsidR="003906B7" w:rsidRPr="00977694" w14:paraId="297120F7" w14:textId="77777777" w:rsidTr="00544237">
        <w:trPr>
          <w:trHeight w:hRule="exact" w:val="997"/>
        </w:trPr>
        <w:tc>
          <w:tcPr>
            <w:tcW w:w="1781" w:type="dxa"/>
            <w:tcBorders>
              <w:top w:val="single" w:sz="5" w:space="0" w:color="000000"/>
              <w:left w:val="single" w:sz="5" w:space="0" w:color="000000"/>
              <w:bottom w:val="single" w:sz="5" w:space="0" w:color="000000"/>
              <w:right w:val="single" w:sz="5" w:space="0" w:color="000000"/>
            </w:tcBorders>
          </w:tcPr>
          <w:p w14:paraId="004BEA3D" w14:textId="7938CB40" w:rsidR="003906B7" w:rsidRPr="00977694" w:rsidRDefault="008B464A" w:rsidP="003906B7">
            <w:pPr>
              <w:pStyle w:val="TableParagraph"/>
              <w:spacing w:line="225" w:lineRule="exact"/>
              <w:ind w:left="243"/>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5C59F0">
              <w:rPr>
                <w:rFonts w:ascii="Times New Roman" w:eastAsia="Times New Roman" w:hAnsi="Times New Roman" w:cs="Times New Roman"/>
                <w:sz w:val="20"/>
                <w:szCs w:val="20"/>
              </w:rPr>
              <w:t xml:space="preserve"> </w:t>
            </w:r>
            <w:r w:rsidR="003906B7" w:rsidRPr="00977694">
              <w:rPr>
                <w:rFonts w:ascii="Times New Roman" w:eastAsia="Times New Roman" w:hAnsi="Times New Roman" w:cs="Times New Roman"/>
                <w:sz w:val="20"/>
                <w:szCs w:val="20"/>
              </w:rPr>
              <w:t>Ekim</w:t>
            </w:r>
            <w:r w:rsidR="005C59F0">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r w:rsidR="00C23500">
              <w:rPr>
                <w:rFonts w:ascii="Times New Roman" w:eastAsia="Times New Roman" w:hAnsi="Times New Roman" w:cs="Times New Roman"/>
                <w:sz w:val="20"/>
                <w:szCs w:val="20"/>
              </w:rPr>
              <w:t xml:space="preserve"> </w:t>
            </w:r>
            <w:r w:rsidR="003906B7" w:rsidRPr="00977694">
              <w:rPr>
                <w:rFonts w:ascii="Times New Roman" w:eastAsia="Times New Roman" w:hAnsi="Times New Roman" w:cs="Times New Roman"/>
                <w:sz w:val="20"/>
                <w:szCs w:val="20"/>
              </w:rPr>
              <w:t>–</w:t>
            </w:r>
          </w:p>
          <w:p w14:paraId="7B65C434" w14:textId="21667FAE" w:rsidR="003906B7" w:rsidRPr="00977694" w:rsidRDefault="008B464A" w:rsidP="00CE655A">
            <w:pPr>
              <w:pStyle w:val="TableParagraph"/>
              <w:spacing w:before="34"/>
              <w:ind w:left="219"/>
              <w:rPr>
                <w:rFonts w:ascii="Times New Roman" w:eastAsia="Times New Roman" w:hAnsi="Times New Roman" w:cs="Times New Roman"/>
                <w:sz w:val="20"/>
                <w:szCs w:val="20"/>
              </w:rPr>
            </w:pPr>
            <w:r>
              <w:rPr>
                <w:rFonts w:ascii="Times New Roman" w:hAnsi="Times New Roman" w:cs="Times New Roman"/>
                <w:sz w:val="20"/>
              </w:rPr>
              <w:t xml:space="preserve">02 Haziran </w:t>
            </w:r>
            <w:r w:rsidR="003A5021">
              <w:rPr>
                <w:rFonts w:ascii="Times New Roman" w:hAnsi="Times New Roman" w:cs="Times New Roman"/>
                <w:sz w:val="20"/>
              </w:rPr>
              <w:t>20</w:t>
            </w:r>
            <w:r>
              <w:rPr>
                <w:rFonts w:ascii="Times New Roman" w:hAnsi="Times New Roman" w:cs="Times New Roman"/>
                <w:sz w:val="20"/>
              </w:rPr>
              <w:t>23</w:t>
            </w:r>
          </w:p>
        </w:tc>
        <w:tc>
          <w:tcPr>
            <w:tcW w:w="6098" w:type="dxa"/>
            <w:tcBorders>
              <w:top w:val="single" w:sz="5" w:space="0" w:color="000000"/>
              <w:left w:val="single" w:sz="5" w:space="0" w:color="000000"/>
              <w:bottom w:val="single" w:sz="5" w:space="0" w:color="000000"/>
              <w:right w:val="single" w:sz="5" w:space="0" w:color="000000"/>
            </w:tcBorders>
          </w:tcPr>
          <w:p w14:paraId="0A24F8E1" w14:textId="771FBD65" w:rsidR="003906B7" w:rsidRPr="00977694" w:rsidRDefault="003906B7" w:rsidP="00544237">
            <w:pPr>
              <w:pStyle w:val="TableParagraph"/>
              <w:spacing w:before="126"/>
              <w:rPr>
                <w:rFonts w:ascii="Times New Roman" w:eastAsia="Times New Roman" w:hAnsi="Times New Roman" w:cs="Times New Roman"/>
                <w:sz w:val="20"/>
                <w:szCs w:val="20"/>
              </w:rPr>
            </w:pPr>
            <w:r w:rsidRPr="00977694">
              <w:rPr>
                <w:rFonts w:ascii="Times New Roman" w:hAnsi="Times New Roman" w:cs="Times New Roman"/>
                <w:sz w:val="20"/>
              </w:rPr>
              <w:t>Ders</w:t>
            </w:r>
            <w:r w:rsidR="00E86705">
              <w:rPr>
                <w:rFonts w:ascii="Times New Roman" w:hAnsi="Times New Roman" w:cs="Times New Roman"/>
                <w:sz w:val="20"/>
              </w:rPr>
              <w:t xml:space="preserve"> </w:t>
            </w:r>
            <w:r w:rsidRPr="00977694">
              <w:rPr>
                <w:rFonts w:ascii="Times New Roman" w:hAnsi="Times New Roman" w:cs="Times New Roman"/>
                <w:spacing w:val="-1"/>
                <w:sz w:val="20"/>
              </w:rPr>
              <w:t>Dışı</w:t>
            </w:r>
            <w:r w:rsidR="00E86705">
              <w:rPr>
                <w:rFonts w:ascii="Times New Roman" w:hAnsi="Times New Roman" w:cs="Times New Roman"/>
                <w:spacing w:val="-1"/>
                <w:sz w:val="20"/>
              </w:rPr>
              <w:t xml:space="preserve"> </w:t>
            </w:r>
            <w:r w:rsidRPr="00977694">
              <w:rPr>
                <w:rFonts w:ascii="Times New Roman" w:hAnsi="Times New Roman" w:cs="Times New Roman"/>
                <w:sz w:val="20"/>
              </w:rPr>
              <w:t>Etkinlik</w:t>
            </w:r>
            <w:r w:rsidR="00E86705">
              <w:rPr>
                <w:rFonts w:ascii="Times New Roman" w:hAnsi="Times New Roman" w:cs="Times New Roman"/>
                <w:sz w:val="20"/>
              </w:rPr>
              <w:t xml:space="preserve"> </w:t>
            </w:r>
            <w:r w:rsidRPr="00977694">
              <w:rPr>
                <w:rFonts w:ascii="Times New Roman" w:hAnsi="Times New Roman" w:cs="Times New Roman"/>
                <w:sz w:val="20"/>
              </w:rPr>
              <w:t>Çalışmalarının</w:t>
            </w:r>
            <w:r w:rsidR="00E86705">
              <w:rPr>
                <w:rFonts w:ascii="Times New Roman" w:hAnsi="Times New Roman" w:cs="Times New Roman"/>
                <w:sz w:val="20"/>
              </w:rPr>
              <w:t xml:space="preserve"> </w:t>
            </w:r>
            <w:r w:rsidRPr="00977694">
              <w:rPr>
                <w:rFonts w:ascii="Times New Roman" w:hAnsi="Times New Roman" w:cs="Times New Roman"/>
                <w:spacing w:val="-1"/>
                <w:sz w:val="20"/>
              </w:rPr>
              <w:t>Uygulama</w:t>
            </w:r>
            <w:r w:rsidR="00E86705">
              <w:rPr>
                <w:rFonts w:ascii="Times New Roman" w:hAnsi="Times New Roman" w:cs="Times New Roman"/>
                <w:spacing w:val="-1"/>
                <w:sz w:val="20"/>
              </w:rPr>
              <w:t xml:space="preserve"> </w:t>
            </w:r>
            <w:r w:rsidRPr="00977694">
              <w:rPr>
                <w:rFonts w:ascii="Times New Roman" w:hAnsi="Times New Roman" w:cs="Times New Roman"/>
                <w:sz w:val="20"/>
              </w:rPr>
              <w:t>Takvimi</w:t>
            </w:r>
            <w:r w:rsidR="00544237">
              <w:rPr>
                <w:rFonts w:ascii="Times New Roman" w:hAnsi="Times New Roman" w:cs="Times New Roman"/>
                <w:sz w:val="20"/>
              </w:rPr>
              <w:t xml:space="preserve"> </w:t>
            </w:r>
            <w:proofErr w:type="gramStart"/>
            <w:r w:rsidR="00544237">
              <w:rPr>
                <w:rFonts w:ascii="Times New Roman" w:hAnsi="Times New Roman" w:cs="Times New Roman"/>
                <w:sz w:val="20"/>
              </w:rPr>
              <w:t>( Tübitak</w:t>
            </w:r>
            <w:proofErr w:type="gramEnd"/>
            <w:r w:rsidR="00544237">
              <w:rPr>
                <w:rFonts w:ascii="Times New Roman" w:hAnsi="Times New Roman" w:cs="Times New Roman"/>
                <w:sz w:val="20"/>
              </w:rPr>
              <w:t xml:space="preserve"> , Projelerle ilgili öğretmen başvuruları proje kabul tarihi baz alındığından plan tarihleri   değişiklik göstermektedir)</w:t>
            </w:r>
          </w:p>
        </w:tc>
        <w:tc>
          <w:tcPr>
            <w:tcW w:w="2204" w:type="dxa"/>
            <w:tcBorders>
              <w:top w:val="single" w:sz="5" w:space="0" w:color="000000"/>
              <w:left w:val="single" w:sz="5" w:space="0" w:color="000000"/>
              <w:bottom w:val="single" w:sz="5" w:space="0" w:color="000000"/>
              <w:right w:val="single" w:sz="5" w:space="0" w:color="000000"/>
            </w:tcBorders>
          </w:tcPr>
          <w:p w14:paraId="476C8683" w14:textId="318988B3" w:rsidR="003906B7" w:rsidRPr="00977694" w:rsidRDefault="003906B7" w:rsidP="003906B7">
            <w:pPr>
              <w:pStyle w:val="TableParagraph"/>
              <w:spacing w:before="126"/>
              <w:ind w:left="102"/>
              <w:rPr>
                <w:rFonts w:ascii="Times New Roman" w:eastAsia="Times New Roman" w:hAnsi="Times New Roman" w:cs="Times New Roman"/>
                <w:sz w:val="20"/>
                <w:szCs w:val="20"/>
              </w:rPr>
            </w:pPr>
            <w:r w:rsidRPr="00977694">
              <w:rPr>
                <w:rFonts w:ascii="Times New Roman" w:hAnsi="Times New Roman" w:cs="Times New Roman"/>
                <w:spacing w:val="-1"/>
                <w:sz w:val="20"/>
              </w:rPr>
              <w:t>Oku</w:t>
            </w:r>
            <w:r w:rsidR="00B85E93">
              <w:rPr>
                <w:rFonts w:ascii="Times New Roman" w:hAnsi="Times New Roman" w:cs="Times New Roman"/>
                <w:spacing w:val="-1"/>
                <w:sz w:val="20"/>
              </w:rPr>
              <w:t>l</w:t>
            </w:r>
            <w:r w:rsidR="005C59F0">
              <w:rPr>
                <w:rFonts w:ascii="Times New Roman" w:hAnsi="Times New Roman" w:cs="Times New Roman"/>
                <w:spacing w:val="-1"/>
                <w:sz w:val="20"/>
              </w:rPr>
              <w:t xml:space="preserve"> </w:t>
            </w:r>
            <w:r w:rsidRPr="00977694">
              <w:rPr>
                <w:rFonts w:ascii="Times New Roman" w:hAnsi="Times New Roman" w:cs="Times New Roman"/>
                <w:spacing w:val="-1"/>
                <w:sz w:val="20"/>
              </w:rPr>
              <w:t>Müdürlükleri</w:t>
            </w:r>
          </w:p>
        </w:tc>
      </w:tr>
      <w:tr w:rsidR="003906B7" w:rsidRPr="00977694" w14:paraId="772C8F69" w14:textId="77777777">
        <w:trPr>
          <w:trHeight w:hRule="exact" w:val="739"/>
        </w:trPr>
        <w:tc>
          <w:tcPr>
            <w:tcW w:w="1781" w:type="dxa"/>
            <w:tcBorders>
              <w:top w:val="single" w:sz="5" w:space="0" w:color="000000"/>
              <w:left w:val="single" w:sz="5" w:space="0" w:color="000000"/>
              <w:bottom w:val="single" w:sz="5" w:space="0" w:color="000000"/>
              <w:right w:val="single" w:sz="5" w:space="0" w:color="000000"/>
            </w:tcBorders>
          </w:tcPr>
          <w:p w14:paraId="4D418C98" w14:textId="0EB3BA70" w:rsidR="003906B7" w:rsidRPr="00977694" w:rsidRDefault="00B85E93" w:rsidP="003906B7">
            <w:pPr>
              <w:pStyle w:val="TableParagraph"/>
              <w:spacing w:before="34"/>
              <w:ind w:left="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Mayıs – Haziran 2023</w:t>
            </w:r>
          </w:p>
        </w:tc>
        <w:tc>
          <w:tcPr>
            <w:tcW w:w="6098" w:type="dxa"/>
            <w:tcBorders>
              <w:top w:val="single" w:sz="5" w:space="0" w:color="000000"/>
              <w:left w:val="single" w:sz="5" w:space="0" w:color="000000"/>
              <w:bottom w:val="single" w:sz="5" w:space="0" w:color="000000"/>
              <w:right w:val="single" w:sz="5" w:space="0" w:color="000000"/>
            </w:tcBorders>
          </w:tcPr>
          <w:p w14:paraId="66BB93D5" w14:textId="64951BDF" w:rsidR="003906B7" w:rsidRPr="00977694" w:rsidRDefault="00D66A5D" w:rsidP="003906B7">
            <w:pPr>
              <w:pStyle w:val="TableParagraph"/>
              <w:spacing w:before="126"/>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Ders Dışı Etkinlik Çalışma Faaliyetlerinin </w:t>
            </w:r>
            <w:r w:rsidR="008C7F1B">
              <w:rPr>
                <w:rFonts w:ascii="Times New Roman" w:eastAsia="Times New Roman" w:hAnsi="Times New Roman" w:cs="Times New Roman"/>
                <w:sz w:val="20"/>
                <w:szCs w:val="20"/>
              </w:rPr>
              <w:t>Sunumu</w:t>
            </w:r>
            <w:r>
              <w:rPr>
                <w:rFonts w:ascii="Times New Roman" w:eastAsia="Times New Roman" w:hAnsi="Times New Roman" w:cs="Times New Roman"/>
                <w:sz w:val="20"/>
                <w:szCs w:val="20"/>
              </w:rPr>
              <w:t xml:space="preserve">/Sergilenmesi </w:t>
            </w:r>
          </w:p>
        </w:tc>
        <w:tc>
          <w:tcPr>
            <w:tcW w:w="2204" w:type="dxa"/>
            <w:tcBorders>
              <w:top w:val="single" w:sz="5" w:space="0" w:color="000000"/>
              <w:left w:val="single" w:sz="5" w:space="0" w:color="000000"/>
              <w:bottom w:val="single" w:sz="5" w:space="0" w:color="000000"/>
              <w:right w:val="single" w:sz="5" w:space="0" w:color="000000"/>
            </w:tcBorders>
          </w:tcPr>
          <w:p w14:paraId="452352CE" w14:textId="77777777" w:rsidR="003906B7" w:rsidRPr="00977694" w:rsidRDefault="003906B7" w:rsidP="003906B7">
            <w:pPr>
              <w:pStyle w:val="TableParagraph"/>
              <w:spacing w:before="126"/>
              <w:ind w:left="102"/>
              <w:rPr>
                <w:rFonts w:ascii="Times New Roman" w:eastAsia="Times New Roman" w:hAnsi="Times New Roman" w:cs="Times New Roman"/>
                <w:sz w:val="20"/>
                <w:szCs w:val="20"/>
              </w:rPr>
            </w:pPr>
            <w:r w:rsidRPr="00977694">
              <w:rPr>
                <w:rFonts w:ascii="Times New Roman" w:hAnsi="Times New Roman" w:cs="Times New Roman"/>
                <w:spacing w:val="-1"/>
                <w:sz w:val="20"/>
              </w:rPr>
              <w:t>Okul</w:t>
            </w:r>
            <w:r w:rsidR="005C59F0">
              <w:rPr>
                <w:rFonts w:ascii="Times New Roman" w:hAnsi="Times New Roman" w:cs="Times New Roman"/>
                <w:spacing w:val="-1"/>
                <w:sz w:val="20"/>
              </w:rPr>
              <w:t xml:space="preserve"> </w:t>
            </w:r>
            <w:r w:rsidRPr="00977694">
              <w:rPr>
                <w:rFonts w:ascii="Times New Roman" w:hAnsi="Times New Roman" w:cs="Times New Roman"/>
                <w:spacing w:val="-1"/>
                <w:sz w:val="20"/>
              </w:rPr>
              <w:t>Müdürlükleri</w:t>
            </w:r>
          </w:p>
        </w:tc>
      </w:tr>
      <w:tr w:rsidR="00724C8B" w:rsidRPr="00977694" w14:paraId="34B5465F" w14:textId="77777777">
        <w:trPr>
          <w:trHeight w:hRule="exact" w:val="739"/>
        </w:trPr>
        <w:tc>
          <w:tcPr>
            <w:tcW w:w="1781" w:type="dxa"/>
            <w:tcBorders>
              <w:top w:val="single" w:sz="5" w:space="0" w:color="000000"/>
              <w:left w:val="single" w:sz="5" w:space="0" w:color="000000"/>
              <w:bottom w:val="single" w:sz="5" w:space="0" w:color="000000"/>
              <w:right w:val="single" w:sz="5" w:space="0" w:color="000000"/>
            </w:tcBorders>
          </w:tcPr>
          <w:p w14:paraId="4DEC25A5" w14:textId="132E0354" w:rsidR="008B464A" w:rsidRPr="00977694" w:rsidRDefault="00D66A5D" w:rsidP="008B464A">
            <w:pPr>
              <w:pStyle w:val="TableParagraph"/>
              <w:spacing w:line="225" w:lineRule="exact"/>
              <w:ind w:left="2"/>
              <w:jc w:val="center"/>
              <w:rPr>
                <w:rFonts w:ascii="Times New Roman" w:eastAsia="Times New Roman" w:hAnsi="Times New Roman" w:cs="Times New Roman"/>
                <w:sz w:val="20"/>
                <w:szCs w:val="20"/>
              </w:rPr>
            </w:pPr>
            <w:r>
              <w:rPr>
                <w:rFonts w:ascii="Times New Roman" w:hAnsi="Times New Roman" w:cs="Times New Roman"/>
                <w:sz w:val="20"/>
              </w:rPr>
              <w:t>05</w:t>
            </w:r>
            <w:r w:rsidR="008B464A" w:rsidRPr="00977694">
              <w:rPr>
                <w:rFonts w:ascii="Times New Roman" w:hAnsi="Times New Roman" w:cs="Times New Roman"/>
                <w:sz w:val="20"/>
              </w:rPr>
              <w:t>-</w:t>
            </w:r>
            <w:r>
              <w:rPr>
                <w:rFonts w:ascii="Times New Roman" w:hAnsi="Times New Roman" w:cs="Times New Roman"/>
                <w:spacing w:val="-6"/>
                <w:sz w:val="20"/>
              </w:rPr>
              <w:t>09</w:t>
            </w:r>
            <w:r w:rsidR="008B464A">
              <w:rPr>
                <w:rFonts w:ascii="Times New Roman" w:hAnsi="Times New Roman" w:cs="Times New Roman"/>
                <w:spacing w:val="-6"/>
                <w:sz w:val="20"/>
              </w:rPr>
              <w:t xml:space="preserve"> </w:t>
            </w:r>
            <w:r w:rsidR="008B464A" w:rsidRPr="00977694">
              <w:rPr>
                <w:rFonts w:ascii="Times New Roman" w:hAnsi="Times New Roman" w:cs="Times New Roman"/>
                <w:sz w:val="20"/>
              </w:rPr>
              <w:t>Haziran</w:t>
            </w:r>
          </w:p>
          <w:p w14:paraId="5A98EE1F" w14:textId="7B52E221" w:rsidR="00724C8B" w:rsidRDefault="008B464A" w:rsidP="008B464A">
            <w:pPr>
              <w:pStyle w:val="TableParagraph"/>
              <w:spacing w:line="225" w:lineRule="exact"/>
              <w:ind w:left="2"/>
              <w:jc w:val="center"/>
              <w:rPr>
                <w:rFonts w:ascii="Times New Roman" w:hAnsi="Times New Roman" w:cs="Times New Roman"/>
                <w:sz w:val="20"/>
              </w:rPr>
            </w:pPr>
            <w:r>
              <w:rPr>
                <w:rFonts w:ascii="Times New Roman" w:hAnsi="Times New Roman" w:cs="Times New Roman"/>
                <w:spacing w:val="1"/>
                <w:sz w:val="20"/>
              </w:rPr>
              <w:t>202</w:t>
            </w:r>
            <w:r w:rsidR="00D66A5D">
              <w:rPr>
                <w:rFonts w:ascii="Times New Roman" w:hAnsi="Times New Roman" w:cs="Times New Roman"/>
                <w:spacing w:val="1"/>
                <w:sz w:val="20"/>
              </w:rPr>
              <w:t>3</w:t>
            </w:r>
          </w:p>
        </w:tc>
        <w:tc>
          <w:tcPr>
            <w:tcW w:w="6098" w:type="dxa"/>
            <w:tcBorders>
              <w:top w:val="single" w:sz="5" w:space="0" w:color="000000"/>
              <w:left w:val="single" w:sz="5" w:space="0" w:color="000000"/>
              <w:bottom w:val="single" w:sz="5" w:space="0" w:color="000000"/>
              <w:right w:val="single" w:sz="5" w:space="0" w:color="000000"/>
            </w:tcBorders>
          </w:tcPr>
          <w:p w14:paraId="37F3FD45" w14:textId="4DA4A894" w:rsidR="00724C8B" w:rsidRPr="00977694" w:rsidRDefault="00B85E93" w:rsidP="003906B7">
            <w:pPr>
              <w:pStyle w:val="TableParagraph"/>
              <w:spacing w:before="126"/>
              <w:ind w:left="102"/>
              <w:rPr>
                <w:rFonts w:ascii="Times New Roman" w:hAnsi="Times New Roman" w:cs="Times New Roman"/>
                <w:spacing w:val="-1"/>
                <w:sz w:val="20"/>
              </w:rPr>
            </w:pPr>
            <w:r w:rsidRPr="00977694">
              <w:rPr>
                <w:rFonts w:ascii="Times New Roman" w:hAnsi="Times New Roman" w:cs="Times New Roman"/>
                <w:spacing w:val="-1"/>
                <w:sz w:val="20"/>
              </w:rPr>
              <w:t>Faaliyet</w:t>
            </w:r>
            <w:r>
              <w:rPr>
                <w:rFonts w:ascii="Times New Roman" w:hAnsi="Times New Roman" w:cs="Times New Roman"/>
                <w:spacing w:val="-1"/>
                <w:sz w:val="20"/>
              </w:rPr>
              <w:t xml:space="preserve"> </w:t>
            </w:r>
            <w:r w:rsidRPr="00977694">
              <w:rPr>
                <w:rFonts w:ascii="Times New Roman" w:hAnsi="Times New Roman" w:cs="Times New Roman"/>
                <w:sz w:val="20"/>
              </w:rPr>
              <w:t>raporlarının</w:t>
            </w:r>
            <w:r>
              <w:rPr>
                <w:rFonts w:ascii="Times New Roman" w:hAnsi="Times New Roman" w:cs="Times New Roman"/>
                <w:sz w:val="20"/>
              </w:rPr>
              <w:t xml:space="preserve"> </w:t>
            </w:r>
            <w:r w:rsidRPr="00977694">
              <w:rPr>
                <w:rFonts w:ascii="Times New Roman" w:hAnsi="Times New Roman" w:cs="Times New Roman"/>
                <w:sz w:val="20"/>
              </w:rPr>
              <w:t>İlçe</w:t>
            </w:r>
            <w:r>
              <w:rPr>
                <w:rFonts w:ascii="Times New Roman" w:hAnsi="Times New Roman" w:cs="Times New Roman"/>
                <w:sz w:val="20"/>
              </w:rPr>
              <w:t xml:space="preserve"> </w:t>
            </w:r>
            <w:r w:rsidRPr="00977694">
              <w:rPr>
                <w:rFonts w:ascii="Times New Roman" w:hAnsi="Times New Roman" w:cs="Times New Roman"/>
                <w:sz w:val="20"/>
              </w:rPr>
              <w:t>Milli</w:t>
            </w:r>
            <w:r>
              <w:rPr>
                <w:rFonts w:ascii="Times New Roman" w:hAnsi="Times New Roman" w:cs="Times New Roman"/>
                <w:sz w:val="20"/>
              </w:rPr>
              <w:t xml:space="preserve"> </w:t>
            </w:r>
            <w:r w:rsidRPr="00977694">
              <w:rPr>
                <w:rFonts w:ascii="Times New Roman" w:hAnsi="Times New Roman" w:cs="Times New Roman"/>
                <w:spacing w:val="-1"/>
                <w:sz w:val="20"/>
              </w:rPr>
              <w:t>Eğitime</w:t>
            </w:r>
            <w:r>
              <w:rPr>
                <w:rFonts w:ascii="Times New Roman" w:hAnsi="Times New Roman" w:cs="Times New Roman"/>
                <w:spacing w:val="-1"/>
                <w:sz w:val="20"/>
              </w:rPr>
              <w:t xml:space="preserve"> </w:t>
            </w:r>
            <w:r w:rsidRPr="00977694">
              <w:rPr>
                <w:rFonts w:ascii="Times New Roman" w:hAnsi="Times New Roman" w:cs="Times New Roman"/>
                <w:spacing w:val="-1"/>
                <w:sz w:val="20"/>
              </w:rPr>
              <w:t>gönderilmesi</w:t>
            </w:r>
          </w:p>
        </w:tc>
        <w:tc>
          <w:tcPr>
            <w:tcW w:w="2204" w:type="dxa"/>
            <w:tcBorders>
              <w:top w:val="single" w:sz="5" w:space="0" w:color="000000"/>
              <w:left w:val="single" w:sz="5" w:space="0" w:color="000000"/>
              <w:bottom w:val="single" w:sz="5" w:space="0" w:color="000000"/>
              <w:right w:val="single" w:sz="5" w:space="0" w:color="000000"/>
            </w:tcBorders>
          </w:tcPr>
          <w:p w14:paraId="26480A06" w14:textId="5E4A12B1" w:rsidR="00724C8B" w:rsidRPr="00977694" w:rsidRDefault="00B85E93" w:rsidP="003906B7">
            <w:pPr>
              <w:pStyle w:val="TableParagraph"/>
              <w:spacing w:before="126"/>
              <w:ind w:left="102"/>
              <w:rPr>
                <w:rFonts w:ascii="Times New Roman" w:hAnsi="Times New Roman" w:cs="Times New Roman"/>
                <w:spacing w:val="-1"/>
                <w:sz w:val="20"/>
              </w:rPr>
            </w:pPr>
            <w:r w:rsidRPr="00977694">
              <w:rPr>
                <w:rFonts w:ascii="Times New Roman" w:hAnsi="Times New Roman" w:cs="Times New Roman"/>
                <w:spacing w:val="-1"/>
                <w:sz w:val="20"/>
              </w:rPr>
              <w:t>Okul</w:t>
            </w:r>
            <w:r>
              <w:rPr>
                <w:rFonts w:ascii="Times New Roman" w:hAnsi="Times New Roman" w:cs="Times New Roman"/>
                <w:spacing w:val="-1"/>
                <w:sz w:val="20"/>
              </w:rPr>
              <w:t xml:space="preserve"> </w:t>
            </w:r>
            <w:r w:rsidRPr="00977694">
              <w:rPr>
                <w:rFonts w:ascii="Times New Roman" w:hAnsi="Times New Roman" w:cs="Times New Roman"/>
                <w:spacing w:val="-1"/>
                <w:sz w:val="20"/>
              </w:rPr>
              <w:t>Müdürlükleri</w:t>
            </w:r>
          </w:p>
        </w:tc>
      </w:tr>
    </w:tbl>
    <w:p w14:paraId="0386A28A" w14:textId="77777777" w:rsidR="005178A7" w:rsidRPr="00977694" w:rsidRDefault="005178A7">
      <w:pPr>
        <w:spacing w:before="6"/>
        <w:rPr>
          <w:rFonts w:ascii="Times New Roman" w:eastAsia="Calibri" w:hAnsi="Times New Roman" w:cs="Times New Roman"/>
          <w:b/>
          <w:bCs/>
          <w:sz w:val="16"/>
          <w:szCs w:val="16"/>
        </w:rPr>
      </w:pPr>
    </w:p>
    <w:p w14:paraId="5781A0A7" w14:textId="77777777" w:rsidR="009D33B4" w:rsidRDefault="009D33B4" w:rsidP="00977694">
      <w:pPr>
        <w:pStyle w:val="Style12"/>
        <w:widowControl/>
        <w:spacing w:before="24" w:line="270" w:lineRule="exact"/>
        <w:ind w:firstLine="0"/>
        <w:jc w:val="center"/>
        <w:rPr>
          <w:b/>
        </w:rPr>
      </w:pPr>
    </w:p>
    <w:p w14:paraId="5F16311E" w14:textId="34951CE1" w:rsidR="00977694" w:rsidRPr="00F114D3" w:rsidRDefault="00977694" w:rsidP="00977694">
      <w:pPr>
        <w:pStyle w:val="Style12"/>
        <w:widowControl/>
        <w:spacing w:before="24" w:line="270" w:lineRule="exact"/>
        <w:ind w:firstLine="0"/>
        <w:jc w:val="center"/>
        <w:rPr>
          <w:b/>
        </w:rPr>
      </w:pPr>
      <w:r w:rsidRPr="00F114D3">
        <w:rPr>
          <w:b/>
        </w:rPr>
        <w:t>DERS DIŞI EĞİTİM ÇALIŞMASI AÇIKLAMALARI</w:t>
      </w:r>
    </w:p>
    <w:p w14:paraId="71673372" w14:textId="22FD1A5C" w:rsidR="00977694" w:rsidRDefault="00977694" w:rsidP="00B9163D">
      <w:pPr>
        <w:pStyle w:val="NormalWeb"/>
        <w:shd w:val="clear" w:color="auto" w:fill="FFFFFF"/>
        <w:spacing w:before="0" w:beforeAutospacing="0" w:after="150" w:afterAutospacing="0" w:line="315" w:lineRule="atLeast"/>
        <w:jc w:val="center"/>
        <w:textAlignment w:val="baseline"/>
        <w:rPr>
          <w:rStyle w:val="Gl"/>
        </w:rPr>
      </w:pPr>
      <w:r w:rsidRPr="00F114D3">
        <w:rPr>
          <w:rStyle w:val="Gl"/>
        </w:rPr>
        <w:t>(DİKKAT EDİLECEK HUSUSLAR)</w:t>
      </w:r>
    </w:p>
    <w:p w14:paraId="62E90047" w14:textId="77777777" w:rsidR="009D33B4" w:rsidRPr="00F114D3" w:rsidRDefault="009D33B4" w:rsidP="00B9163D">
      <w:pPr>
        <w:pStyle w:val="NormalWeb"/>
        <w:shd w:val="clear" w:color="auto" w:fill="FFFFFF"/>
        <w:spacing w:before="0" w:beforeAutospacing="0" w:after="150" w:afterAutospacing="0" w:line="315" w:lineRule="atLeast"/>
        <w:jc w:val="center"/>
        <w:textAlignment w:val="baseline"/>
      </w:pPr>
    </w:p>
    <w:p w14:paraId="1F2D9DAB" w14:textId="77777777" w:rsidR="00977694" w:rsidRPr="00F57DAB" w:rsidRDefault="00977694" w:rsidP="005604E6">
      <w:pPr>
        <w:pStyle w:val="Style12"/>
        <w:widowControl/>
        <w:spacing w:line="0" w:lineRule="atLeast"/>
        <w:ind w:firstLine="360"/>
        <w:jc w:val="both"/>
        <w:rPr>
          <w:rStyle w:val="FontStyle19"/>
        </w:rPr>
      </w:pPr>
      <w:r w:rsidRPr="00F57DAB">
        <w:rPr>
          <w:rStyle w:val="FontStyle19"/>
        </w:rPr>
        <w:t xml:space="preserve">      Okullarımızdaki izcilik, Beden eğitimi ve spo</w:t>
      </w:r>
      <w:r w:rsidR="005C59F0">
        <w:rPr>
          <w:rStyle w:val="FontStyle19"/>
        </w:rPr>
        <w:t xml:space="preserve">r çalışmaları, halk oyunları, </w:t>
      </w:r>
      <w:r w:rsidRPr="00F57DAB">
        <w:rPr>
          <w:rStyle w:val="FontStyle19"/>
        </w:rPr>
        <w:t>güzel sanatlar ve Tübitak Proje ve Bilim Olimpiyatlarında fiilen çal</w:t>
      </w:r>
      <w:r w:rsidR="005C59F0">
        <w:rPr>
          <w:rStyle w:val="FontStyle19"/>
        </w:rPr>
        <w:t>ışma yapan ö</w:t>
      </w:r>
      <w:r w:rsidR="007F7103">
        <w:rPr>
          <w:rStyle w:val="FontStyle19"/>
        </w:rPr>
        <w:t xml:space="preserve">ğretmenlere haftada </w:t>
      </w:r>
      <w:r w:rsidRPr="00F57DAB">
        <w:rPr>
          <w:rStyle w:val="FontStyle19"/>
        </w:rPr>
        <w:t>6 (altı) saat ek ders ödeneği, bu etkinliklerde görev alacak öğretmenlerde aranacak nitelikler, her bir etkinlik için aranacak öğrenci sayısı ve diğer hususlar 19.08.2010 tarih ve 53578 sayılı 2010 / 49 nolu genelge ile belirlenmiştir.</w:t>
      </w:r>
    </w:p>
    <w:p w14:paraId="34066956" w14:textId="4B4A3C66" w:rsidR="00EB4D0F" w:rsidRPr="00F57DAB" w:rsidRDefault="00977694" w:rsidP="005604E6">
      <w:pPr>
        <w:pStyle w:val="AralkYok"/>
        <w:jc w:val="both"/>
        <w:rPr>
          <w:rFonts w:ascii="Times New Roman" w:hAnsi="Times New Roman" w:cs="Times New Roman"/>
          <w:sz w:val="24"/>
          <w:szCs w:val="24"/>
        </w:rPr>
      </w:pPr>
      <w:r w:rsidRPr="00F57DAB">
        <w:rPr>
          <w:rFonts w:ascii="Times New Roman" w:hAnsi="Times New Roman" w:cs="Times New Roman"/>
          <w:sz w:val="24"/>
          <w:szCs w:val="24"/>
        </w:rPr>
        <w:t xml:space="preserve">Millî Eğitim Bakanlığı </w:t>
      </w:r>
      <w:r w:rsidRPr="00F57DAB">
        <w:rPr>
          <w:rFonts w:ascii="Times New Roman" w:hAnsi="Times New Roman" w:cs="Times New Roman"/>
          <w:sz w:val="24"/>
          <w:szCs w:val="24"/>
          <w:lang w:eastAsia="tr-TR"/>
        </w:rPr>
        <w:t>Yönetici Ve Öğretmenlerinin Ders Ve Ek Ders Saatlerine İlişkin Karar</w:t>
      </w:r>
      <w:r w:rsidRPr="00F57DAB">
        <w:rPr>
          <w:rFonts w:ascii="Times New Roman" w:hAnsi="Times New Roman" w:cs="Times New Roman"/>
          <w:sz w:val="24"/>
          <w:szCs w:val="24"/>
        </w:rPr>
        <w:t>ın</w:t>
      </w:r>
      <w:r w:rsidR="00B74889">
        <w:rPr>
          <w:rFonts w:ascii="Times New Roman" w:hAnsi="Times New Roman" w:cs="Times New Roman"/>
          <w:sz w:val="24"/>
          <w:szCs w:val="24"/>
        </w:rPr>
        <w:t xml:space="preserve"> </w:t>
      </w:r>
      <w:r w:rsidRPr="00F57DAB">
        <w:rPr>
          <w:rFonts w:ascii="Times New Roman" w:hAnsi="Times New Roman" w:cs="Times New Roman"/>
          <w:bCs/>
          <w:sz w:val="24"/>
          <w:szCs w:val="24"/>
          <w:lang w:eastAsia="tr-TR"/>
        </w:rPr>
        <w:t>Ders Dışı Eğitim Çalışmaları başlığındaki</w:t>
      </w:r>
      <w:r w:rsidRPr="00F57DAB">
        <w:rPr>
          <w:rFonts w:ascii="Times New Roman" w:hAnsi="Times New Roman" w:cs="Times New Roman"/>
          <w:sz w:val="24"/>
          <w:szCs w:val="24"/>
        </w:rPr>
        <w:t xml:space="preserve">17. Maddesinde ‘’ </w:t>
      </w:r>
      <w:r w:rsidRPr="00F57DAB">
        <w:rPr>
          <w:rFonts w:ascii="Times New Roman" w:hAnsi="Times New Roman" w:cs="Times New Roman"/>
          <w:sz w:val="24"/>
          <w:szCs w:val="24"/>
          <w:lang w:eastAsia="tr-TR"/>
        </w:rPr>
        <w:t>Ancak, bir ders yılında bu kapsamda ödenecek toplam ek ders saati sayısı, okulun bir ders yılındaki toplam ders saati sayısının %5'ini geçemez.</w:t>
      </w:r>
      <w:r w:rsidRPr="00F57DAB">
        <w:rPr>
          <w:rFonts w:ascii="Times New Roman" w:hAnsi="Times New Roman" w:cs="Times New Roman"/>
          <w:sz w:val="24"/>
          <w:szCs w:val="24"/>
        </w:rPr>
        <w:t xml:space="preserve">’’ denilmiştir. </w:t>
      </w:r>
      <w:r w:rsidR="00EB4D0F" w:rsidRPr="00F57DAB">
        <w:rPr>
          <w:rFonts w:ascii="Times New Roman" w:hAnsi="Times New Roman" w:cs="Times New Roman"/>
          <w:sz w:val="24"/>
          <w:szCs w:val="24"/>
        </w:rPr>
        <w:t xml:space="preserve">Ancak İlgili genelgede belirtilen ve toplam ders saati sayısına atıfta bulunulan %5’lik oran, </w:t>
      </w:r>
      <w:smartTag w:uri="urn:schemas-microsoft-com:office:smarttags" w:element="date">
        <w:smartTagPr>
          <w:attr w:name="Year" w:val="2012"/>
          <w:attr w:name="Day" w:val="1"/>
          <w:attr w:name="Month" w:val="6"/>
          <w:attr w:name="ls" w:val="trans"/>
        </w:smartTagPr>
        <w:r w:rsidR="00EB4D0F" w:rsidRPr="00F57DAB">
          <w:rPr>
            <w:rFonts w:ascii="Times New Roman" w:hAnsi="Times New Roman" w:cs="Times New Roman"/>
            <w:sz w:val="24"/>
            <w:szCs w:val="24"/>
          </w:rPr>
          <w:t>1 Haziran 2012</w:t>
        </w:r>
      </w:smartTag>
      <w:r w:rsidR="00EB4D0F" w:rsidRPr="00F57DAB">
        <w:rPr>
          <w:rFonts w:ascii="Times New Roman" w:hAnsi="Times New Roman" w:cs="Times New Roman"/>
          <w:sz w:val="24"/>
          <w:szCs w:val="24"/>
        </w:rPr>
        <w:t xml:space="preserve"> tarih ve 28310 sayılı Resmi Gazetede yayınlanan </w:t>
      </w:r>
      <w:smartTag w:uri="urn:schemas-microsoft-com:office:smarttags" w:element="date">
        <w:smartTagPr>
          <w:attr w:name="Year" w:val="2012"/>
          <w:attr w:name="Day" w:val="29"/>
          <w:attr w:name="Month" w:val="5"/>
          <w:attr w:name="ls" w:val="trans"/>
        </w:smartTagPr>
        <w:r w:rsidR="00EB4D0F" w:rsidRPr="00F57DAB">
          <w:rPr>
            <w:rFonts w:ascii="Times New Roman" w:hAnsi="Times New Roman" w:cs="Times New Roman"/>
            <w:sz w:val="24"/>
            <w:szCs w:val="24"/>
          </w:rPr>
          <w:t>29 Mayıs 2012</w:t>
        </w:r>
      </w:smartTag>
      <w:r w:rsidR="00EB4D0F" w:rsidRPr="00F57DAB">
        <w:rPr>
          <w:rFonts w:ascii="Times New Roman" w:hAnsi="Times New Roman" w:cs="Times New Roman"/>
          <w:sz w:val="24"/>
          <w:szCs w:val="24"/>
        </w:rPr>
        <w:t xml:space="preserve"> tarih </w:t>
      </w:r>
      <w:proofErr w:type="gramStart"/>
      <w:r w:rsidR="00EB4D0F" w:rsidRPr="00F57DAB">
        <w:rPr>
          <w:rFonts w:ascii="Times New Roman" w:hAnsi="Times New Roman" w:cs="Times New Roman"/>
          <w:sz w:val="24"/>
          <w:szCs w:val="24"/>
        </w:rPr>
        <w:t>ve  2012</w:t>
      </w:r>
      <w:proofErr w:type="gramEnd"/>
      <w:r w:rsidR="00EB4D0F" w:rsidRPr="00F57DAB">
        <w:rPr>
          <w:rFonts w:ascii="Times New Roman" w:hAnsi="Times New Roman" w:cs="Times New Roman"/>
          <w:sz w:val="24"/>
          <w:szCs w:val="24"/>
        </w:rPr>
        <w:t>/1 sayılı Kamu Görevlileri Hakem Kurulu Kararının 25. Maddesinde 1 Eylül 2012 tarihinden itibaren %6 ya çıkarılmıştır.</w:t>
      </w:r>
    </w:p>
    <w:p w14:paraId="7503D544" w14:textId="77777777" w:rsidR="00977694" w:rsidRPr="00F57DAB" w:rsidRDefault="00977694" w:rsidP="005604E6">
      <w:pPr>
        <w:spacing w:line="0" w:lineRule="atLeast"/>
        <w:ind w:firstLine="360"/>
        <w:jc w:val="both"/>
        <w:rPr>
          <w:rStyle w:val="FontStyle19"/>
        </w:rPr>
      </w:pPr>
    </w:p>
    <w:p w14:paraId="28924492" w14:textId="70185B5C" w:rsidR="00666ECD" w:rsidRPr="00574289" w:rsidRDefault="00666ECD" w:rsidP="00666ECD">
      <w:pPr>
        <w:pStyle w:val="ListeParagraf"/>
        <w:numPr>
          <w:ilvl w:val="0"/>
          <w:numId w:val="2"/>
        </w:numPr>
        <w:jc w:val="both"/>
        <w:rPr>
          <w:rFonts w:ascii="Times New Roman" w:hAnsi="Times New Roman" w:cs="Times New Roman"/>
          <w:sz w:val="24"/>
          <w:szCs w:val="24"/>
        </w:rPr>
      </w:pPr>
      <w:r w:rsidRPr="00574289">
        <w:rPr>
          <w:rFonts w:ascii="Times New Roman" w:hAnsi="Times New Roman" w:cs="Times New Roman"/>
          <w:sz w:val="24"/>
          <w:szCs w:val="24"/>
        </w:rPr>
        <w:t xml:space="preserve">Kişilerin hak kaybına uğramaması için okul müdürlüğünce </w:t>
      </w:r>
      <w:r w:rsidRPr="00574289">
        <w:rPr>
          <w:rFonts w:ascii="Times New Roman" w:hAnsi="Times New Roman" w:cs="Times New Roman"/>
          <w:b/>
          <w:bCs/>
          <w:sz w:val="24"/>
          <w:szCs w:val="24"/>
        </w:rPr>
        <w:t>26 -30 Eylül 2022</w:t>
      </w:r>
      <w:r w:rsidRPr="00574289">
        <w:rPr>
          <w:rFonts w:ascii="Times New Roman" w:hAnsi="Times New Roman" w:cs="Times New Roman"/>
          <w:sz w:val="24"/>
          <w:szCs w:val="24"/>
        </w:rPr>
        <w:t xml:space="preserve"> tarihleri arasında Ders Dışı Etkinlik Planlarının onaylanmak üzere</w:t>
      </w:r>
      <w:r w:rsidRPr="00574289">
        <w:rPr>
          <w:rFonts w:ascii="Times New Roman" w:hAnsi="Times New Roman" w:cs="Times New Roman"/>
          <w:b/>
          <w:i/>
          <w:sz w:val="24"/>
          <w:szCs w:val="24"/>
        </w:rPr>
        <w:t xml:space="preserve"> Ders dışı egzersiz çalışma planlarının 3 nüsha halinde düzenlenerek , </w:t>
      </w:r>
      <w:r w:rsidRPr="00574289">
        <w:rPr>
          <w:rFonts w:ascii="Times New Roman" w:hAnsi="Times New Roman" w:cs="Times New Roman"/>
          <w:sz w:val="24"/>
          <w:szCs w:val="24"/>
        </w:rPr>
        <w:t xml:space="preserve"> İlçe Milli Eğitim Müdürlüğüne</w:t>
      </w:r>
      <w:r w:rsidR="00E01996">
        <w:rPr>
          <w:rFonts w:ascii="Times New Roman" w:hAnsi="Times New Roman" w:cs="Times New Roman"/>
          <w:sz w:val="24"/>
          <w:szCs w:val="24"/>
        </w:rPr>
        <w:t xml:space="preserve"> </w:t>
      </w:r>
      <w:r w:rsidR="00E01996" w:rsidRPr="00E01996">
        <w:rPr>
          <w:rFonts w:ascii="Times New Roman" w:hAnsi="Times New Roman" w:cs="Times New Roman"/>
          <w:b/>
          <w:bCs/>
          <w:sz w:val="24"/>
          <w:szCs w:val="24"/>
        </w:rPr>
        <w:t>en geç 30 Eylül 2022 tarihinde</w:t>
      </w:r>
      <w:r w:rsidR="00E01996">
        <w:rPr>
          <w:rFonts w:ascii="Times New Roman" w:hAnsi="Times New Roman" w:cs="Times New Roman"/>
          <w:sz w:val="24"/>
          <w:szCs w:val="24"/>
        </w:rPr>
        <w:t xml:space="preserve"> </w:t>
      </w:r>
      <w:r w:rsidRPr="00574289">
        <w:rPr>
          <w:rFonts w:ascii="Times New Roman" w:hAnsi="Times New Roman" w:cs="Times New Roman"/>
          <w:sz w:val="24"/>
          <w:szCs w:val="24"/>
        </w:rPr>
        <w:t xml:space="preserve"> </w:t>
      </w:r>
      <w:r w:rsidRPr="00574289">
        <w:rPr>
          <w:rFonts w:ascii="Times New Roman" w:hAnsi="Times New Roman" w:cs="Times New Roman"/>
          <w:b/>
          <w:i/>
          <w:sz w:val="24"/>
          <w:szCs w:val="24"/>
        </w:rPr>
        <w:t xml:space="preserve">üst yazı  ile gönderilmesi </w:t>
      </w:r>
      <w:r w:rsidRPr="00574289">
        <w:rPr>
          <w:rFonts w:ascii="Times New Roman" w:hAnsi="Times New Roman" w:cs="Times New Roman"/>
          <w:sz w:val="24"/>
          <w:szCs w:val="24"/>
        </w:rPr>
        <w:t xml:space="preserve"> ve müdürlüğünüz üst yazısında mevcut şube (öğrencisi bulunan açık şube) sayısının ve haftalık ders saatinin</w:t>
      </w:r>
      <w:r w:rsidR="00BB493C">
        <w:rPr>
          <w:rFonts w:ascii="Times New Roman" w:hAnsi="Times New Roman" w:cs="Times New Roman"/>
          <w:sz w:val="24"/>
          <w:szCs w:val="24"/>
        </w:rPr>
        <w:t xml:space="preserve">, başvurusu bulunan rehber öğretmenlerin mesai saatlerinin belirtilmesi ve plan </w:t>
      </w:r>
      <w:r w:rsidR="00BB493C">
        <w:rPr>
          <w:rFonts w:ascii="Times New Roman" w:hAnsi="Times New Roman" w:cs="Times New Roman"/>
          <w:sz w:val="24"/>
          <w:szCs w:val="24"/>
        </w:rPr>
        <w:lastRenderedPageBreak/>
        <w:t>tablosunda öğretmen iletişim bilgieri, ögrenim şekli</w:t>
      </w:r>
      <w:r w:rsidRPr="00574289">
        <w:rPr>
          <w:rFonts w:ascii="Times New Roman" w:hAnsi="Times New Roman" w:cs="Times New Roman"/>
          <w:sz w:val="24"/>
          <w:szCs w:val="24"/>
        </w:rPr>
        <w:t xml:space="preserve"> </w:t>
      </w:r>
      <w:r w:rsidR="00E01996">
        <w:rPr>
          <w:rFonts w:ascii="Times New Roman" w:hAnsi="Times New Roman" w:cs="Times New Roman"/>
          <w:sz w:val="24"/>
          <w:szCs w:val="24"/>
        </w:rPr>
        <w:t>yazıslması</w:t>
      </w:r>
      <w:r w:rsidRPr="00574289">
        <w:rPr>
          <w:rFonts w:ascii="Times New Roman" w:hAnsi="Times New Roman" w:cs="Times New Roman"/>
          <w:sz w:val="24"/>
          <w:szCs w:val="24"/>
        </w:rPr>
        <w:t xml:space="preserve"> gerekmektedir.</w:t>
      </w:r>
      <w:r w:rsidR="00574289" w:rsidRPr="00574289">
        <w:rPr>
          <w:rFonts w:ascii="Times New Roman" w:hAnsi="Times New Roman" w:cs="Times New Roman"/>
          <w:sz w:val="24"/>
          <w:szCs w:val="24"/>
          <w:highlight w:val="green"/>
        </w:rPr>
        <w:t xml:space="preserve">. </w:t>
      </w:r>
      <w:r w:rsidR="00574289" w:rsidRPr="00574289">
        <w:rPr>
          <w:rFonts w:ascii="Times New Roman" w:hAnsi="Times New Roman" w:cs="Times New Roman"/>
          <w:color w:val="000000" w:themeColor="text1"/>
          <w:sz w:val="24"/>
          <w:szCs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 Ekim 2022 tarihinde ilçe komisyon kurulunca  incelenen ve hatalı görülen egzersiz planlarının düzeltilerek ilçe komisyon incelemesine 04.10.2022 tarihine</w:t>
      </w:r>
      <w:r w:rsidR="00574289" w:rsidRPr="00574289">
        <w:rPr>
          <w:rFonts w:ascii="Times New Roman" w:hAnsi="Times New Roman" w:cs="Times New Roman"/>
          <w:sz w:val="24"/>
          <w:szCs w:val="24"/>
          <w:highlight w:val="green"/>
        </w:rPr>
        <w:t xml:space="preserve"> kadar sunulması halinde tekrar değerlendirme yapılacaktır. </w:t>
      </w:r>
    </w:p>
    <w:p w14:paraId="2F19876B" w14:textId="68D0BBAD" w:rsidR="005F5F70" w:rsidRPr="00F57DAB" w:rsidRDefault="005C59F0" w:rsidP="005604E6">
      <w:pPr>
        <w:pStyle w:val="NormalWeb"/>
        <w:numPr>
          <w:ilvl w:val="0"/>
          <w:numId w:val="2"/>
        </w:numPr>
        <w:spacing w:before="0" w:beforeAutospacing="0" w:after="75" w:afterAutospacing="0" w:line="225" w:lineRule="atLeast"/>
        <w:jc w:val="both"/>
      </w:pPr>
      <w:r>
        <w:rPr>
          <w:rStyle w:val="Gl"/>
          <w:b w:val="0"/>
        </w:rPr>
        <w:t>202</w:t>
      </w:r>
      <w:r w:rsidR="009D33B4">
        <w:rPr>
          <w:rStyle w:val="Gl"/>
          <w:b w:val="0"/>
        </w:rPr>
        <w:t>2</w:t>
      </w:r>
      <w:r>
        <w:rPr>
          <w:rStyle w:val="Gl"/>
          <w:b w:val="0"/>
        </w:rPr>
        <w:t>-202</w:t>
      </w:r>
      <w:r w:rsidR="009D33B4">
        <w:rPr>
          <w:rStyle w:val="Gl"/>
          <w:b w:val="0"/>
        </w:rPr>
        <w:t>3</w:t>
      </w:r>
      <w:r w:rsidR="005F5F70" w:rsidRPr="00F57DAB">
        <w:rPr>
          <w:rStyle w:val="Gl"/>
          <w:b w:val="0"/>
        </w:rPr>
        <w:t xml:space="preserve"> Eğitim Öğretim yılında ders dışı eğitim çalışmalarının toplamı bir ders yılında okutulacak ders saati toplamının %6 sını geçmeyecektir</w:t>
      </w:r>
      <w:r w:rsidR="005F5F70" w:rsidRPr="00F57DAB">
        <w:t xml:space="preserve"> Eğer Ders Dışı Eğitim Faaliyeti yapmak isteyen öğretmen ve ders sayısı branşlara göre %6’lık dilimi geçiyor ise eğitim öğretim yılı başında yapılacak ilk öğretmenler kurulu toplantısında hangi branşlarda ve etkinliğin hangi öğretmen tarafından yapılacağı, okulun bir ders yılındaki toplam ders saati sayısının %6’sını  geçmeyecek şekilde belirlenecek ve kurulda karar altına alınacaktır.</w:t>
      </w:r>
    </w:p>
    <w:p w14:paraId="016CD523" w14:textId="2F2410E3" w:rsidR="00E449F8" w:rsidRPr="00F57DAB" w:rsidRDefault="00E449F8" w:rsidP="00E449F8">
      <w:pPr>
        <w:pStyle w:val="ListeParagraf"/>
        <w:numPr>
          <w:ilvl w:val="0"/>
          <w:numId w:val="2"/>
        </w:numPr>
        <w:jc w:val="both"/>
        <w:rPr>
          <w:rFonts w:ascii="Times New Roman" w:hAnsi="Times New Roman" w:cs="Times New Roman"/>
          <w:sz w:val="24"/>
          <w:szCs w:val="24"/>
        </w:rPr>
      </w:pPr>
      <w:r w:rsidRPr="00F57DAB">
        <w:rPr>
          <w:rFonts w:ascii="Times New Roman" w:hAnsi="Times New Roman" w:cs="Times New Roman"/>
          <w:sz w:val="24"/>
          <w:szCs w:val="24"/>
        </w:rPr>
        <w:t>Okulun bir ders yılındaki toplam ders saati aşağıda yer alan örnekteki gibi hesaplanmalıdır.</w:t>
      </w:r>
      <w:r w:rsidR="00D66A5D">
        <w:rPr>
          <w:rFonts w:ascii="Times New Roman" w:hAnsi="Times New Roman" w:cs="Times New Roman"/>
          <w:sz w:val="24"/>
          <w:szCs w:val="24"/>
        </w:rPr>
        <w:t xml:space="preserve"> Anasıfı ve Özel öğretim şubeleri dahil edilecektir. Ayrıca e- okul sisteminde şubelerin güncellenmesi ve öğrencisi bulunmayan şubelerin kapatılması gerekmektedir. Hesaplamalar e- okulda kayıtlı ve açık bulunan şube üzerinden yapılacaktır.</w:t>
      </w:r>
    </w:p>
    <w:p w14:paraId="47395B35" w14:textId="0F05CE50" w:rsidR="008664A8" w:rsidRPr="00F57DAB" w:rsidRDefault="008664A8" w:rsidP="00E449F8">
      <w:pPr>
        <w:pStyle w:val="ListeParagraf"/>
        <w:ind w:left="720"/>
        <w:rPr>
          <w:rFonts w:ascii="Times New Roman" w:hAnsi="Times New Roman" w:cs="Times New Roman"/>
          <w:sz w:val="24"/>
          <w:szCs w:val="24"/>
        </w:rPr>
      </w:pPr>
      <w:r w:rsidRPr="00F57DAB">
        <w:rPr>
          <w:rFonts w:ascii="Times New Roman" w:hAnsi="Times New Roman" w:cs="Times New Roman"/>
          <w:b/>
          <w:sz w:val="24"/>
          <w:szCs w:val="24"/>
        </w:rPr>
        <w:t xml:space="preserve">(Okul </w:t>
      </w:r>
      <w:r w:rsidR="00F530C2">
        <w:rPr>
          <w:rFonts w:ascii="Times New Roman" w:hAnsi="Times New Roman" w:cs="Times New Roman"/>
          <w:b/>
          <w:sz w:val="24"/>
          <w:szCs w:val="24"/>
        </w:rPr>
        <w:t xml:space="preserve">Şube </w:t>
      </w:r>
      <w:r w:rsidRPr="00F57DAB">
        <w:rPr>
          <w:rFonts w:ascii="Times New Roman" w:hAnsi="Times New Roman" w:cs="Times New Roman"/>
          <w:b/>
          <w:sz w:val="24"/>
          <w:szCs w:val="24"/>
        </w:rPr>
        <w:t>sayısı X haftalık ders saati sayısı X</w:t>
      </w:r>
      <w:r w:rsidR="00CF7926">
        <w:rPr>
          <w:rFonts w:ascii="Times New Roman" w:hAnsi="Times New Roman" w:cs="Times New Roman"/>
          <w:b/>
          <w:sz w:val="24"/>
          <w:szCs w:val="24"/>
        </w:rPr>
        <w:t xml:space="preserve"> 3</w:t>
      </w:r>
      <w:r w:rsidR="00C31D43">
        <w:rPr>
          <w:rFonts w:ascii="Times New Roman" w:hAnsi="Times New Roman" w:cs="Times New Roman"/>
          <w:b/>
          <w:sz w:val="24"/>
          <w:szCs w:val="24"/>
        </w:rPr>
        <w:t>6</w:t>
      </w:r>
      <w:r w:rsidR="00F530C2">
        <w:rPr>
          <w:rFonts w:ascii="Times New Roman" w:hAnsi="Times New Roman" w:cs="Times New Roman"/>
          <w:b/>
          <w:sz w:val="24"/>
          <w:szCs w:val="24"/>
        </w:rPr>
        <w:t xml:space="preserve"> </w:t>
      </w:r>
      <w:r w:rsidRPr="00F57DAB">
        <w:rPr>
          <w:rFonts w:ascii="Times New Roman" w:hAnsi="Times New Roman" w:cs="Times New Roman"/>
          <w:b/>
          <w:sz w:val="24"/>
          <w:szCs w:val="24"/>
        </w:rPr>
        <w:t>hafta ) X 6/100 = okulda yapılabilecek egzersiz saati sayısı toplamı.</w:t>
      </w:r>
    </w:p>
    <w:p w14:paraId="7E6CE2A2" w14:textId="39D7A916" w:rsidR="008664A8" w:rsidRDefault="008664A8" w:rsidP="00E449F8">
      <w:pPr>
        <w:pStyle w:val="ListeParagraf"/>
        <w:ind w:left="720"/>
        <w:rPr>
          <w:rFonts w:ascii="Times New Roman" w:hAnsi="Times New Roman" w:cs="Times New Roman"/>
          <w:b/>
          <w:i/>
          <w:sz w:val="24"/>
          <w:szCs w:val="24"/>
        </w:rPr>
      </w:pPr>
      <w:r w:rsidRPr="00F57DAB">
        <w:rPr>
          <w:rFonts w:ascii="Times New Roman" w:hAnsi="Times New Roman" w:cs="Times New Roman"/>
          <w:b/>
          <w:sz w:val="24"/>
          <w:szCs w:val="24"/>
        </w:rPr>
        <w:t xml:space="preserve">Örneğin; </w:t>
      </w:r>
      <w:r w:rsidRPr="00F57DAB">
        <w:rPr>
          <w:rFonts w:ascii="Times New Roman" w:hAnsi="Times New Roman" w:cs="Times New Roman"/>
          <w:b/>
          <w:i/>
          <w:sz w:val="24"/>
          <w:szCs w:val="24"/>
        </w:rPr>
        <w:t xml:space="preserve">20 </w:t>
      </w:r>
      <w:r w:rsidR="00F530C2">
        <w:rPr>
          <w:rFonts w:ascii="Times New Roman" w:hAnsi="Times New Roman" w:cs="Times New Roman"/>
          <w:b/>
          <w:i/>
          <w:sz w:val="24"/>
          <w:szCs w:val="24"/>
        </w:rPr>
        <w:t>şube</w:t>
      </w:r>
      <w:r w:rsidRPr="00F57DAB">
        <w:rPr>
          <w:rFonts w:ascii="Times New Roman" w:hAnsi="Times New Roman" w:cs="Times New Roman"/>
          <w:b/>
          <w:i/>
          <w:sz w:val="24"/>
          <w:szCs w:val="24"/>
        </w:rPr>
        <w:t xml:space="preserve"> bir okulda Her </w:t>
      </w:r>
      <w:r w:rsidR="00F530C2">
        <w:rPr>
          <w:rFonts w:ascii="Times New Roman" w:hAnsi="Times New Roman" w:cs="Times New Roman"/>
          <w:b/>
          <w:i/>
          <w:sz w:val="24"/>
          <w:szCs w:val="24"/>
        </w:rPr>
        <w:t>şubede</w:t>
      </w:r>
      <w:r w:rsidRPr="00F57DAB">
        <w:rPr>
          <w:rFonts w:ascii="Times New Roman" w:hAnsi="Times New Roman" w:cs="Times New Roman"/>
          <w:b/>
          <w:i/>
          <w:sz w:val="24"/>
          <w:szCs w:val="24"/>
        </w:rPr>
        <w:t xml:space="preserve">  haftada 30 saat ders i olsun. Toplam 32 hafta ders görülüyor olsun.</w:t>
      </w:r>
      <w:r w:rsidRPr="00F57DAB">
        <w:rPr>
          <w:rFonts w:ascii="Times New Roman" w:hAnsi="Times New Roman" w:cs="Times New Roman"/>
          <w:b/>
          <w:i/>
          <w:sz w:val="24"/>
          <w:szCs w:val="24"/>
        </w:rPr>
        <w:br/>
        <w:t>(20 X 30 X 32) : 6/100 =1152 eder. Bu okulda yapılabilecek egzersiz saati 1152'yi geçemez. Haftada 6 saat egzersiz çalışması yapmayı planlayan  her bir öğretmen, 1152:6=192 saate kadar egzersiz yapabilir. 10 Öğretmen egzersiz açmak isterse 1152:10=115 saat çalışma yapabilir.  32 hafta süren bir yıl için, 115:32=3,5 çalışma yapabilir gibi, hesaplamalar yapılabilir.</w:t>
      </w:r>
    </w:p>
    <w:p w14:paraId="01A77456" w14:textId="77777777" w:rsidR="003013E3" w:rsidRPr="003013E3" w:rsidRDefault="003013E3" w:rsidP="003013E3">
      <w:pPr>
        <w:rPr>
          <w:rFonts w:ascii="Times New Roman" w:hAnsi="Times New Roman" w:cs="Times New Roman"/>
          <w:sz w:val="24"/>
          <w:szCs w:val="24"/>
        </w:rPr>
      </w:pPr>
    </w:p>
    <w:p w14:paraId="50796528" w14:textId="77777777" w:rsidR="003013E3" w:rsidRPr="00F57DAB" w:rsidRDefault="003013E3" w:rsidP="003013E3">
      <w:pPr>
        <w:pStyle w:val="ListeParagraf"/>
        <w:numPr>
          <w:ilvl w:val="0"/>
          <w:numId w:val="2"/>
        </w:numPr>
        <w:jc w:val="both"/>
        <w:rPr>
          <w:rFonts w:ascii="Times New Roman" w:hAnsi="Times New Roman" w:cs="Times New Roman"/>
          <w:sz w:val="24"/>
          <w:szCs w:val="24"/>
        </w:rPr>
      </w:pPr>
      <w:r w:rsidRPr="00F57DAB">
        <w:rPr>
          <w:rFonts w:ascii="Times New Roman" w:hAnsi="Times New Roman" w:cs="Times New Roman"/>
          <w:sz w:val="24"/>
          <w:szCs w:val="24"/>
        </w:rPr>
        <w:t xml:space="preserve">Ders süresi 40 dakikadır. Ders dışı eğitim çalışmaları haftada azami 6 saati geçmemek üzere hafta içi (2+2+2) </w:t>
      </w:r>
      <w:r>
        <w:rPr>
          <w:rFonts w:ascii="Times New Roman" w:hAnsi="Times New Roman" w:cs="Times New Roman"/>
          <w:sz w:val="24"/>
          <w:szCs w:val="24"/>
        </w:rPr>
        <w:t xml:space="preserve">, (3+3) ve </w:t>
      </w:r>
      <w:r w:rsidRPr="00F57DAB">
        <w:rPr>
          <w:rFonts w:ascii="Times New Roman" w:hAnsi="Times New Roman" w:cs="Times New Roman"/>
          <w:sz w:val="24"/>
          <w:szCs w:val="24"/>
        </w:rPr>
        <w:t>hafta sonu (3+3) olarak plan hazırlanacaktır. Planda her gün çalışması ayrı ayrı belirtilecek ve planlar üçer nüsha hazırlanacaktır. Çalışma programlarında etkinliğin ne zaman başlayıp ne zaman bittiği belirtilecektir</w:t>
      </w:r>
      <w:r>
        <w:rPr>
          <w:rFonts w:ascii="Times New Roman" w:hAnsi="Times New Roman" w:cs="Times New Roman"/>
          <w:sz w:val="24"/>
          <w:szCs w:val="24"/>
        </w:rPr>
        <w:t>.</w:t>
      </w:r>
      <w:r w:rsidRPr="00F57DAB">
        <w:rPr>
          <w:rFonts w:ascii="Times New Roman" w:hAnsi="Times New Roman" w:cs="Times New Roman"/>
          <w:sz w:val="24"/>
          <w:szCs w:val="24"/>
        </w:rPr>
        <w:t xml:space="preserve"> (2 Saat ve 15.00-16.20 gibi.)</w:t>
      </w:r>
    </w:p>
    <w:p w14:paraId="323F591D" w14:textId="44BE5160" w:rsidR="003060B1" w:rsidRDefault="003060B1" w:rsidP="003060B1">
      <w:pPr>
        <w:pStyle w:val="ListeParagraf"/>
        <w:numPr>
          <w:ilvl w:val="0"/>
          <w:numId w:val="2"/>
        </w:numPr>
        <w:jc w:val="both"/>
        <w:rPr>
          <w:rFonts w:ascii="Times New Roman" w:hAnsi="Times New Roman" w:cs="Times New Roman"/>
          <w:sz w:val="24"/>
          <w:szCs w:val="24"/>
        </w:rPr>
      </w:pPr>
      <w:r w:rsidRPr="00F57DAB">
        <w:rPr>
          <w:rFonts w:ascii="Times New Roman" w:hAnsi="Times New Roman" w:cs="Times New Roman"/>
          <w:sz w:val="24"/>
          <w:szCs w:val="24"/>
        </w:rPr>
        <w:t xml:space="preserve">Ders Dışı eğitim çalışması yapan öğretmenler İlçe Milli Eğitim Müdürlüğü tarafından onaylandıktan sonra çalışma yürürlüğe konulacaktır. Ödemelerde gündüz öğretimi için öngörülen ücret esas alınacak ve haftada 6 saati geçmeyecektir. </w:t>
      </w:r>
    </w:p>
    <w:p w14:paraId="5444AAE9" w14:textId="50B1D191" w:rsidR="00EE2D3C" w:rsidRPr="00AC1299" w:rsidRDefault="00EE2D3C" w:rsidP="003060B1">
      <w:pPr>
        <w:pStyle w:val="ListeParagraf"/>
        <w:numPr>
          <w:ilvl w:val="0"/>
          <w:numId w:val="2"/>
        </w:numPr>
        <w:jc w:val="both"/>
        <w:rPr>
          <w:rFonts w:ascii="Times New Roman" w:hAnsi="Times New Roman" w:cs="Times New Roman"/>
          <w:sz w:val="24"/>
          <w:szCs w:val="24"/>
        </w:rPr>
      </w:pPr>
      <w:r w:rsidRPr="00921F8E">
        <w:rPr>
          <w:rFonts w:ascii="Times New Roman" w:hAnsi="Times New Roman" w:cs="Times New Roman"/>
          <w:sz w:val="24"/>
          <w:szCs w:val="24"/>
          <w:highlight w:val="green"/>
        </w:rPr>
        <w:t>Rehber öğretmenlerin ders dışı egzersiz çalışmasına başvuruda bulunabilmeleri istenilen sertif</w:t>
      </w:r>
      <w:r w:rsidR="00C31D43" w:rsidRPr="00921F8E">
        <w:rPr>
          <w:rFonts w:ascii="Times New Roman" w:hAnsi="Times New Roman" w:cs="Times New Roman"/>
          <w:sz w:val="24"/>
          <w:szCs w:val="24"/>
          <w:highlight w:val="green"/>
        </w:rPr>
        <w:t>ika</w:t>
      </w:r>
      <w:r w:rsidRPr="00921F8E">
        <w:rPr>
          <w:rFonts w:ascii="Times New Roman" w:hAnsi="Times New Roman" w:cs="Times New Roman"/>
          <w:sz w:val="24"/>
          <w:szCs w:val="24"/>
          <w:highlight w:val="green"/>
        </w:rPr>
        <w:t xml:space="preserve">lara sahip olmaları, Santranç alanı için vizesinin bulunması ve mesai saatinin haricinde egzersiz planı yapması gerekmektedir ayrıca okul üst yazısında rehber öğretmenin mesai sürelerini belirtmesi </w:t>
      </w:r>
      <w:r w:rsidRPr="00AC1299">
        <w:rPr>
          <w:rFonts w:ascii="Times New Roman" w:hAnsi="Times New Roman" w:cs="Times New Roman"/>
          <w:sz w:val="24"/>
          <w:szCs w:val="24"/>
        </w:rPr>
        <w:t xml:space="preserve">gerekmektedir.  </w:t>
      </w:r>
    </w:p>
    <w:p w14:paraId="5647AAAA" w14:textId="326C9504" w:rsidR="00317BB1" w:rsidRPr="00F57DAB" w:rsidRDefault="00317BB1" w:rsidP="00317BB1">
      <w:pPr>
        <w:pStyle w:val="ListeParagraf"/>
        <w:numPr>
          <w:ilvl w:val="0"/>
          <w:numId w:val="2"/>
        </w:numPr>
        <w:jc w:val="both"/>
        <w:rPr>
          <w:rFonts w:ascii="Times New Roman" w:hAnsi="Times New Roman" w:cs="Times New Roman"/>
          <w:sz w:val="24"/>
          <w:szCs w:val="24"/>
        </w:rPr>
      </w:pPr>
      <w:bookmarkStart w:id="0" w:name="_Hlk114737149"/>
      <w:r w:rsidRPr="00F57DAB">
        <w:rPr>
          <w:rFonts w:ascii="Times New Roman" w:hAnsi="Times New Roman" w:cs="Times New Roman"/>
          <w:sz w:val="24"/>
          <w:szCs w:val="24"/>
        </w:rPr>
        <w:t>Ders dışı eğitim çalışması yapacak öğretme</w:t>
      </w:r>
      <w:r w:rsidR="00CF7926">
        <w:rPr>
          <w:rFonts w:ascii="Times New Roman" w:hAnsi="Times New Roman" w:cs="Times New Roman"/>
          <w:sz w:val="24"/>
          <w:szCs w:val="24"/>
        </w:rPr>
        <w:t>n</w:t>
      </w:r>
      <w:r w:rsidRPr="00F57DAB">
        <w:rPr>
          <w:rFonts w:ascii="Times New Roman" w:hAnsi="Times New Roman" w:cs="Times New Roman"/>
          <w:sz w:val="24"/>
          <w:szCs w:val="24"/>
        </w:rPr>
        <w:t xml:space="preserve">lerden </w:t>
      </w:r>
      <w:r w:rsidR="00CF7926">
        <w:rPr>
          <w:rFonts w:ascii="Times New Roman" w:hAnsi="Times New Roman" w:cs="Times New Roman"/>
          <w:sz w:val="24"/>
          <w:szCs w:val="24"/>
        </w:rPr>
        <w:t xml:space="preserve">Satranç alanında </w:t>
      </w:r>
      <w:r w:rsidRPr="00F57DAB">
        <w:rPr>
          <w:rFonts w:ascii="Times New Roman" w:hAnsi="Times New Roman" w:cs="Times New Roman"/>
          <w:sz w:val="24"/>
          <w:szCs w:val="24"/>
        </w:rPr>
        <w:t>hakemlik ve antrenörlük belgesi bul</w:t>
      </w:r>
      <w:r w:rsidR="00CF7926">
        <w:rPr>
          <w:rFonts w:ascii="Times New Roman" w:hAnsi="Times New Roman" w:cs="Times New Roman"/>
          <w:sz w:val="24"/>
          <w:szCs w:val="24"/>
        </w:rPr>
        <w:t>un</w:t>
      </w:r>
      <w:r w:rsidRPr="00F57DAB">
        <w:rPr>
          <w:rFonts w:ascii="Times New Roman" w:hAnsi="Times New Roman" w:cs="Times New Roman"/>
          <w:sz w:val="24"/>
          <w:szCs w:val="24"/>
        </w:rPr>
        <w:t xml:space="preserve">anların </w:t>
      </w:r>
      <w:r w:rsidR="00CF7926">
        <w:rPr>
          <w:rFonts w:ascii="Times New Roman" w:hAnsi="Times New Roman" w:cs="Times New Roman"/>
          <w:sz w:val="24"/>
          <w:szCs w:val="24"/>
        </w:rPr>
        <w:t xml:space="preserve">federasyondan </w:t>
      </w:r>
      <w:r w:rsidRPr="00F57DAB">
        <w:rPr>
          <w:rFonts w:ascii="Times New Roman" w:hAnsi="Times New Roman" w:cs="Times New Roman"/>
          <w:sz w:val="24"/>
          <w:szCs w:val="24"/>
        </w:rPr>
        <w:t>vizeleri yapılmış</w:t>
      </w:r>
      <w:r>
        <w:rPr>
          <w:rFonts w:ascii="Times New Roman" w:hAnsi="Times New Roman" w:cs="Times New Roman"/>
          <w:sz w:val="24"/>
          <w:szCs w:val="24"/>
        </w:rPr>
        <w:t xml:space="preserve">, süresi dolanların yenilenmesi gerekmektedir. </w:t>
      </w:r>
      <w:r w:rsidR="005D3979">
        <w:rPr>
          <w:rFonts w:ascii="Times New Roman" w:hAnsi="Times New Roman" w:cs="Times New Roman"/>
          <w:sz w:val="24"/>
          <w:szCs w:val="24"/>
        </w:rPr>
        <w:t xml:space="preserve">Ayrıca </w:t>
      </w:r>
      <w:r w:rsidR="005D3979" w:rsidRPr="00AC1299">
        <w:rPr>
          <w:rFonts w:ascii="Times New Roman" w:hAnsi="Times New Roman" w:cs="Times New Roman"/>
          <w:sz w:val="24"/>
          <w:szCs w:val="24"/>
        </w:rPr>
        <w:t>özel</w:t>
      </w:r>
      <w:r w:rsidR="005D3979">
        <w:rPr>
          <w:rFonts w:ascii="Times New Roman" w:hAnsi="Times New Roman" w:cs="Times New Roman"/>
          <w:sz w:val="24"/>
          <w:szCs w:val="24"/>
        </w:rPr>
        <w:t xml:space="preserve"> kurum ve kuruluşlardan alınan belgeler</w:t>
      </w:r>
      <w:r w:rsidR="007A1D1D">
        <w:rPr>
          <w:rFonts w:ascii="Times New Roman" w:hAnsi="Times New Roman" w:cs="Times New Roman"/>
          <w:sz w:val="24"/>
          <w:szCs w:val="24"/>
        </w:rPr>
        <w:t>de</w:t>
      </w:r>
      <w:r w:rsidR="005D3979">
        <w:rPr>
          <w:rFonts w:ascii="Times New Roman" w:hAnsi="Times New Roman" w:cs="Times New Roman"/>
          <w:sz w:val="24"/>
          <w:szCs w:val="24"/>
        </w:rPr>
        <w:t xml:space="preserve"> </w:t>
      </w:r>
      <w:r w:rsidR="00316356">
        <w:rPr>
          <w:rFonts w:ascii="Times New Roman" w:hAnsi="Times New Roman" w:cs="Times New Roman"/>
          <w:sz w:val="24"/>
          <w:szCs w:val="24"/>
        </w:rPr>
        <w:t>eğitmenlik</w:t>
      </w:r>
      <w:r w:rsidR="005D3979">
        <w:rPr>
          <w:rFonts w:ascii="Times New Roman" w:hAnsi="Times New Roman" w:cs="Times New Roman"/>
          <w:sz w:val="24"/>
          <w:szCs w:val="24"/>
        </w:rPr>
        <w:t xml:space="preserve"> sertif</w:t>
      </w:r>
      <w:r w:rsidR="00316356">
        <w:rPr>
          <w:rFonts w:ascii="Times New Roman" w:hAnsi="Times New Roman" w:cs="Times New Roman"/>
          <w:sz w:val="24"/>
          <w:szCs w:val="24"/>
        </w:rPr>
        <w:t>i</w:t>
      </w:r>
      <w:r w:rsidR="005D3979">
        <w:rPr>
          <w:rFonts w:ascii="Times New Roman" w:hAnsi="Times New Roman" w:cs="Times New Roman"/>
          <w:sz w:val="24"/>
          <w:szCs w:val="24"/>
        </w:rPr>
        <w:t>kası ibaresi bulunması gerekmektedir.</w:t>
      </w:r>
    </w:p>
    <w:p w14:paraId="1A8E1241" w14:textId="52C48D9A" w:rsidR="005D3979" w:rsidRPr="007676F1" w:rsidRDefault="005D3979" w:rsidP="00453098">
      <w:pPr>
        <w:pStyle w:val="ListeParagraf"/>
        <w:numPr>
          <w:ilvl w:val="0"/>
          <w:numId w:val="2"/>
        </w:numPr>
        <w:jc w:val="both"/>
        <w:rPr>
          <w:rFonts w:ascii="Times New Roman" w:eastAsia="Times New Roman" w:hAnsi="Times New Roman" w:cs="Times New Roman"/>
          <w:b/>
          <w:bCs/>
          <w:sz w:val="24"/>
          <w:szCs w:val="24"/>
          <w:highlight w:val="darkYellow"/>
          <w:lang w:val="tr-TR" w:eastAsia="tr-TR"/>
        </w:rPr>
      </w:pPr>
      <w:bookmarkStart w:id="1" w:name="_Hlk114737055"/>
      <w:bookmarkEnd w:id="0"/>
      <w:r w:rsidRPr="00AC1299">
        <w:rPr>
          <w:rFonts w:ascii="Times New Roman" w:eastAsia="Times New Roman" w:hAnsi="Times New Roman" w:cs="Times New Roman"/>
          <w:sz w:val="24"/>
          <w:szCs w:val="24"/>
          <w:lang w:val="tr-TR" w:eastAsia="tr-TR"/>
        </w:rPr>
        <w:t>Okula</w:t>
      </w:r>
      <w:r w:rsidRPr="005D3979">
        <w:rPr>
          <w:rFonts w:ascii="Times New Roman" w:eastAsia="Times New Roman" w:hAnsi="Times New Roman" w:cs="Times New Roman"/>
          <w:sz w:val="24"/>
          <w:szCs w:val="24"/>
          <w:lang w:val="tr-TR" w:eastAsia="tr-TR"/>
        </w:rPr>
        <w:t xml:space="preserve"> başka İlden naklen gelen öğretmen geldiği okulda egzersiz yapıyor ise geldiği okulda egzersiz yaptığına dair yazı ve onaylı belgesi bulunması halinde çalışma yapmak için başvuruda bulunabilecektir. </w:t>
      </w:r>
    </w:p>
    <w:bookmarkEnd w:id="1"/>
    <w:p w14:paraId="0790EE17" w14:textId="1C1FF561" w:rsidR="00135B83" w:rsidRDefault="00453098" w:rsidP="0051188E">
      <w:pPr>
        <w:pStyle w:val="NormalWeb"/>
        <w:numPr>
          <w:ilvl w:val="0"/>
          <w:numId w:val="2"/>
        </w:numPr>
        <w:spacing w:before="0" w:beforeAutospacing="0" w:after="75" w:afterAutospacing="0" w:line="225" w:lineRule="atLeast"/>
        <w:jc w:val="both"/>
      </w:pPr>
      <w:r w:rsidRPr="00F57DAB">
        <w:t xml:space="preserve">Ders dışı egzersiz çalışmaları 2010/49 nolu genelgede belirtilen etkinlik alanlarında yapılacak bunların </w:t>
      </w:r>
      <w:r w:rsidRPr="00AC1299">
        <w:t xml:space="preserve">dışında herhangi bir etkinlik alanı kabul edilmeyecektir. </w:t>
      </w:r>
      <w:r w:rsidR="002A7E99" w:rsidRPr="00AC1299">
        <w:t xml:space="preserve">2010/49 nolu genelgede yer almayan </w:t>
      </w:r>
      <w:r w:rsidR="00A903BD" w:rsidRPr="00AC1299">
        <w:t>bocce,</w:t>
      </w:r>
      <w:r w:rsidR="00A903BD">
        <w:t xml:space="preserve"> akıl zeka oyunları vb. </w:t>
      </w:r>
      <w:r w:rsidR="002A7E99">
        <w:t>faaliyetler</w:t>
      </w:r>
      <w:r w:rsidR="00A903BD">
        <w:t xml:space="preserve">de egzersiz çalışması yapmak isteyen öğretmenlerin, </w:t>
      </w:r>
      <w:r w:rsidR="002A7E99">
        <w:t xml:space="preserve"> okul ve İlçemiz halk eğitim merkezi </w:t>
      </w:r>
      <w:r w:rsidR="00A903BD">
        <w:t>iş birliğinde</w:t>
      </w:r>
      <w:r w:rsidR="002A7E99">
        <w:t xml:space="preserve"> kurs olarak başvuruda bulunabilecek</w:t>
      </w:r>
      <w:r w:rsidR="0051188E">
        <w:t>ler</w:t>
      </w:r>
      <w:r w:rsidR="00A903BD">
        <w:t>,</w:t>
      </w:r>
      <w:r w:rsidR="000C76F5">
        <w:t xml:space="preserve"> bocce, akıl ve zeka oyunları Robotik kodlama, futsal vb. gibi faaliyetlerde egzersiz çalışması başvuruları kabul edilmeyecek olup haşlk eğitim merkezi işbirliğinde  kurs başvurusunda bulunabileceklerdir.</w:t>
      </w:r>
      <w:r w:rsidR="00CE0602">
        <w:t xml:space="preserve"> </w:t>
      </w:r>
      <w:r w:rsidR="000C76F5">
        <w:t xml:space="preserve">Ayrıca </w:t>
      </w:r>
      <w:r w:rsidRPr="00F57DAB">
        <w:t xml:space="preserve">( </w:t>
      </w:r>
      <w:r w:rsidRPr="00CE0602">
        <w:rPr>
          <w:b/>
          <w:i/>
        </w:rPr>
        <w:t>Şiir dinletisi, güzel konuşma ve yazma, dergicilik, gazetecilik, maket uçak ve bayram ve törenlere hazırlık çalışmaları gibi etkinlik alanları yazılmayacaktır. Bunların bir kısmı edebiyatın konularıdır, ayrı bir etkinlik alanı değildir. Bayram ve törenlere hazırlık bütün eğitim çalışanlarının asli görevidir.</w:t>
      </w:r>
      <w:r w:rsidRPr="00F57DAB">
        <w:t xml:space="preserve"> )</w:t>
      </w:r>
      <w:r w:rsidR="00D90769">
        <w:t xml:space="preserve"> </w:t>
      </w:r>
      <w:r w:rsidRPr="00CE0602">
        <w:rPr>
          <w:b/>
          <w:i/>
          <w:shd w:val="clear" w:color="auto" w:fill="FFFFFF"/>
        </w:rPr>
        <w:t>Öğrenci seçimi ve plan hazırlama gibi çalışmalar egzersiz konusu değildir</w:t>
      </w:r>
      <w:r w:rsidRPr="00CE0602">
        <w:rPr>
          <w:shd w:val="clear" w:color="auto" w:fill="FFFFFF"/>
        </w:rPr>
        <w:t xml:space="preserve">. </w:t>
      </w:r>
      <w:r w:rsidR="007A1D1D" w:rsidRPr="00CE0602">
        <w:rPr>
          <w:shd w:val="clear" w:color="auto" w:fill="FFFFFF"/>
        </w:rPr>
        <w:t>)</w:t>
      </w:r>
      <w:r w:rsidR="007A1D1D" w:rsidRPr="007A1D1D">
        <w:t xml:space="preserve"> </w:t>
      </w:r>
      <w:r w:rsidR="00135B83">
        <w:t>Öğrenci ile yüzyüze yapılan faaliyetler egzersiz çalışması olarak yazılmalıdır.</w:t>
      </w:r>
    </w:p>
    <w:p w14:paraId="275906C0" w14:textId="77777777" w:rsidR="003013E3" w:rsidRDefault="003013E3" w:rsidP="003013E3">
      <w:pPr>
        <w:pStyle w:val="NormalWeb"/>
        <w:numPr>
          <w:ilvl w:val="0"/>
          <w:numId w:val="2"/>
        </w:numPr>
        <w:spacing w:before="0" w:beforeAutospacing="0" w:after="75" w:afterAutospacing="0" w:line="225" w:lineRule="atLeast"/>
        <w:jc w:val="both"/>
      </w:pPr>
      <w:r w:rsidRPr="00F57DAB">
        <w:t>Aynı grup için yürütülen etkinliklerde birden fazla öğretmene ders dışı eğitim çalışması için ek ders görevi verilmeyecektir.</w:t>
      </w:r>
    </w:p>
    <w:p w14:paraId="1A8C1E54" w14:textId="37883D4E" w:rsidR="008664A8" w:rsidRPr="00F57DAB" w:rsidRDefault="008664A8" w:rsidP="008664A8">
      <w:pPr>
        <w:pStyle w:val="ListeParagraf"/>
        <w:numPr>
          <w:ilvl w:val="0"/>
          <w:numId w:val="2"/>
        </w:numPr>
        <w:jc w:val="both"/>
        <w:rPr>
          <w:rFonts w:ascii="Times New Roman" w:eastAsia="Times New Roman" w:hAnsi="Times New Roman" w:cs="Times New Roman"/>
          <w:sz w:val="24"/>
          <w:szCs w:val="24"/>
          <w:lang w:val="tr-TR" w:eastAsia="tr-TR"/>
        </w:rPr>
      </w:pPr>
      <w:r w:rsidRPr="00F57DAB">
        <w:rPr>
          <w:rFonts w:ascii="Times New Roman" w:eastAsia="Times New Roman" w:hAnsi="Times New Roman" w:cs="Times New Roman"/>
          <w:sz w:val="24"/>
          <w:szCs w:val="24"/>
          <w:lang w:val="tr-TR" w:eastAsia="tr-TR"/>
        </w:rPr>
        <w:t xml:space="preserve">Bilim olimpiyatların ile proje alanlarında çalışma </w:t>
      </w:r>
      <w:r w:rsidR="005D3979" w:rsidRPr="00F57DAB">
        <w:rPr>
          <w:rFonts w:ascii="Times New Roman" w:eastAsia="Times New Roman" w:hAnsi="Times New Roman" w:cs="Times New Roman"/>
          <w:sz w:val="24"/>
          <w:szCs w:val="24"/>
          <w:lang w:val="tr-TR" w:eastAsia="tr-TR"/>
        </w:rPr>
        <w:t>yapacak öğretmenlere</w:t>
      </w:r>
      <w:r w:rsidRPr="00F57DAB">
        <w:rPr>
          <w:rFonts w:ascii="Times New Roman" w:eastAsia="Times New Roman" w:hAnsi="Times New Roman" w:cs="Times New Roman"/>
          <w:sz w:val="24"/>
          <w:szCs w:val="24"/>
          <w:lang w:val="tr-TR" w:eastAsia="tr-TR"/>
        </w:rPr>
        <w:t xml:space="preserve"> öncelik tanınacaktır.</w:t>
      </w:r>
    </w:p>
    <w:p w14:paraId="0C744546" w14:textId="11155B8A" w:rsidR="008664A8" w:rsidRPr="00544237" w:rsidRDefault="00EA1D3A" w:rsidP="0012152B">
      <w:pPr>
        <w:pStyle w:val="ListeParagraf"/>
        <w:numPr>
          <w:ilvl w:val="0"/>
          <w:numId w:val="2"/>
        </w:numPr>
        <w:spacing w:after="75" w:line="225" w:lineRule="atLeast"/>
        <w:jc w:val="both"/>
        <w:rPr>
          <w:highlight w:val="green"/>
        </w:rPr>
      </w:pPr>
      <w:r w:rsidRPr="00544237">
        <w:rPr>
          <w:highlight w:val="green"/>
        </w:rPr>
        <w:t xml:space="preserve">Bakanlığımız Ortaöğretim Genel Müdürlüğünün 17/09/2019 tarihli ve 17311423 sayılı yazısı ve eki gereği;  </w:t>
      </w:r>
      <w:r w:rsidR="0012152B" w:rsidRPr="00544237">
        <w:rPr>
          <w:rFonts w:ascii="Times New Roman" w:hAnsi="Times New Roman" w:cs="Times New Roman"/>
          <w:sz w:val="24"/>
          <w:szCs w:val="24"/>
          <w:highlight w:val="green"/>
        </w:rPr>
        <w:t>Teknofest, Tübitak 4006, 2204A,</w:t>
      </w:r>
      <w:r w:rsidR="00CE0602" w:rsidRPr="00544237">
        <w:rPr>
          <w:rFonts w:ascii="Times New Roman" w:hAnsi="Times New Roman" w:cs="Times New Roman"/>
          <w:sz w:val="24"/>
          <w:szCs w:val="24"/>
          <w:highlight w:val="green"/>
        </w:rPr>
        <w:t xml:space="preserve"> </w:t>
      </w:r>
      <w:r w:rsidR="0012152B" w:rsidRPr="00544237">
        <w:rPr>
          <w:rFonts w:ascii="Times New Roman" w:hAnsi="Times New Roman" w:cs="Times New Roman"/>
          <w:sz w:val="24"/>
          <w:szCs w:val="24"/>
          <w:highlight w:val="green"/>
        </w:rPr>
        <w:t xml:space="preserve">2204B proje fuarları ve yarışmalarında çalışma yapacak danışman öğretmenlere ödenecek ek ders ücreti </w:t>
      </w:r>
      <w:r w:rsidRPr="00544237">
        <w:rPr>
          <w:rFonts w:ascii="Times New Roman" w:hAnsi="Times New Roman" w:cs="Times New Roman"/>
          <w:sz w:val="24"/>
          <w:szCs w:val="24"/>
          <w:highlight w:val="green"/>
        </w:rPr>
        <w:t xml:space="preserve">Bakanlığımıza bağlı eğitim kurumlarında, Millî Eğitim Bakanlığı </w:t>
      </w:r>
      <w:r w:rsidRPr="00544237">
        <w:rPr>
          <w:rFonts w:ascii="Times New Roman" w:hAnsi="Times New Roman" w:cs="Times New Roman"/>
          <w:sz w:val="24"/>
          <w:szCs w:val="24"/>
          <w:highlight w:val="green"/>
        </w:rPr>
        <w:lastRenderedPageBreak/>
        <w:t>Yönetici ve Öğretmenlerinin Ders ve Ek Ders Saatlerine İlişkin Kararın “Ders dışı eğitim çalışmaları” başlıklı 17 nci maddesine göre TÜBİTAK koordinesinde ilköğretim ve ortaöğretim öğrencilerine yönelik olarak yürütülen bilim olimpiyatları ve proje çalışmaları kapsamında fiilen çalışma yaptıran öğretmenlere, bu görevlerine bağlı olarak hangi sürelerde ek ders ücreti ödeneceğine ilişkin Türkiye Bilimsel ve Teknolojik Araştırma Kurumu Başkanlığının 10/09/2019 tarihli   ve 93549059-115.99-E.167436 sayılı yazısında belirmiştir</w:t>
      </w:r>
      <w:r w:rsidR="0012152B" w:rsidRPr="00544237">
        <w:rPr>
          <w:rFonts w:ascii="Times New Roman" w:hAnsi="Times New Roman" w:cs="Times New Roman"/>
          <w:sz w:val="24"/>
          <w:szCs w:val="24"/>
          <w:highlight w:val="green"/>
        </w:rPr>
        <w:t>. Bu nedenle;</w:t>
      </w:r>
      <w:r w:rsidRPr="00544237">
        <w:rPr>
          <w:rFonts w:ascii="Times New Roman" w:hAnsi="Times New Roman" w:cs="Times New Roman"/>
          <w:sz w:val="24"/>
          <w:szCs w:val="24"/>
          <w:highlight w:val="green"/>
        </w:rPr>
        <w:t xml:space="preserve"> </w:t>
      </w:r>
      <w:r w:rsidR="008664A8" w:rsidRPr="00544237">
        <w:rPr>
          <w:highlight w:val="green"/>
        </w:rPr>
        <w:t>Bilim olimpiyatları ile proje alanlarında çalışma yapacak danışman öğretmene ders ücretinde proje başvurularının ve öğrenciyle yüz yüze çalışmaların başladığı tarih esas alınır</w:t>
      </w:r>
      <w:r w:rsidR="008A4870" w:rsidRPr="00544237">
        <w:rPr>
          <w:highlight w:val="green"/>
        </w:rPr>
        <w:t xml:space="preserve"> ve</w:t>
      </w:r>
      <w:r w:rsidRPr="00544237">
        <w:rPr>
          <w:highlight w:val="green"/>
        </w:rPr>
        <w:t xml:space="preserve"> </w:t>
      </w:r>
      <w:r w:rsidR="008664A8" w:rsidRPr="00544237">
        <w:rPr>
          <w:highlight w:val="green"/>
        </w:rPr>
        <w:t xml:space="preserve"> Projenin onaylanması durumunda danışman, projenin bitim tarihine kadar olan süre içinde ek ders alabilecektir. Proje kabul edilmediği takdirde ders dışı çalışma sonlandırılır. Bu nedenle öğretmenlerin planlama yaparken projeye başvuru, projenin kabulü ve projenin bitim tarihini esas almaları gerekmektedir</w:t>
      </w:r>
      <w:r w:rsidR="0012152B" w:rsidRPr="00544237">
        <w:rPr>
          <w:highlight w:val="green"/>
        </w:rPr>
        <w:t>.</w:t>
      </w:r>
      <w:r w:rsidR="00B64C25" w:rsidRPr="00544237">
        <w:rPr>
          <w:highlight w:val="green"/>
        </w:rPr>
        <w:t xml:space="preserve"> Proje kapsamında egzersiz çalışması yapmak isteyen öğretmenlerimiz başvuru tarihleri projenin kabul tarihleri olarak belirlenmiştir.</w:t>
      </w:r>
    </w:p>
    <w:p w14:paraId="63925037" w14:textId="77777777" w:rsidR="002744DB" w:rsidRPr="00F57DAB" w:rsidRDefault="008664A8" w:rsidP="005604E6">
      <w:pPr>
        <w:pStyle w:val="ListeParagraf"/>
        <w:numPr>
          <w:ilvl w:val="0"/>
          <w:numId w:val="2"/>
        </w:numPr>
        <w:jc w:val="both"/>
        <w:rPr>
          <w:rFonts w:ascii="Times New Roman" w:eastAsia="Times New Roman" w:hAnsi="Times New Roman" w:cs="Times New Roman"/>
          <w:sz w:val="24"/>
          <w:szCs w:val="24"/>
          <w:lang w:val="tr-TR" w:eastAsia="tr-TR"/>
        </w:rPr>
      </w:pPr>
      <w:r w:rsidRPr="00F57DAB">
        <w:rPr>
          <w:rFonts w:ascii="Times New Roman" w:hAnsi="Times New Roman" w:cs="Times New Roman"/>
          <w:sz w:val="24"/>
          <w:szCs w:val="24"/>
        </w:rPr>
        <w:t>Ders Dış Eğitim Çalışmaları belirlenirken seçilen çalışmanın okulun fiziki yapısına uygun olması, yapılacak Ders Dışı Eğitim Çalışmalarının mutlaka yeri, sınıfı ve malzemelerinin olması esas alınacaktır</w:t>
      </w:r>
      <w:r w:rsidR="002744DB" w:rsidRPr="00F57DAB">
        <w:rPr>
          <w:rFonts w:ascii="Times New Roman" w:eastAsia="Times New Roman" w:hAnsi="Times New Roman" w:cs="Times New Roman"/>
          <w:sz w:val="24"/>
          <w:szCs w:val="24"/>
          <w:lang w:val="tr-TR" w:eastAsia="tr-TR"/>
        </w:rPr>
        <w:t xml:space="preserve">. </w:t>
      </w:r>
    </w:p>
    <w:p w14:paraId="7F1C3A40" w14:textId="77777777" w:rsidR="005604E6" w:rsidRPr="00F57DAB" w:rsidRDefault="008F1DB4" w:rsidP="005604E6">
      <w:pPr>
        <w:pStyle w:val="NormalWeb"/>
        <w:numPr>
          <w:ilvl w:val="0"/>
          <w:numId w:val="2"/>
        </w:numPr>
        <w:spacing w:before="0" w:beforeAutospacing="0" w:after="75" w:afterAutospacing="0" w:line="225" w:lineRule="atLeast"/>
        <w:jc w:val="both"/>
      </w:pPr>
      <w:r w:rsidRPr="00F57DAB">
        <w:t xml:space="preserve"> Çalışmalar ders dışında yapılacak, kesinlikle ders saatinde ve boş derslerde olmayacaktır. Aylık programlarda çalışma saati ve yeri belirtilecek, öğle saatinde çalışma yapılmayacaktır.</w:t>
      </w:r>
    </w:p>
    <w:p w14:paraId="78F39525" w14:textId="77777777" w:rsidR="008F1DB4" w:rsidRPr="00F57DAB" w:rsidRDefault="005604E6" w:rsidP="005604E6">
      <w:pPr>
        <w:pStyle w:val="NormalWeb"/>
        <w:numPr>
          <w:ilvl w:val="0"/>
          <w:numId w:val="2"/>
        </w:numPr>
        <w:spacing w:before="0" w:beforeAutospacing="0" w:after="75" w:afterAutospacing="0" w:line="225" w:lineRule="atLeast"/>
        <w:jc w:val="both"/>
      </w:pPr>
      <w:r w:rsidRPr="00F57DAB">
        <w:t>V</w:t>
      </w:r>
      <w:r w:rsidR="008F1DB4" w:rsidRPr="00F57DAB">
        <w:t>ekaleten atananlar dahil Müdür, Müdür Başyardımcısı, Müdür Yardımcısı ve ücretli öğretmenler çalışma yapamayacaktır.</w:t>
      </w:r>
    </w:p>
    <w:p w14:paraId="33AD9BDC" w14:textId="77777777" w:rsidR="005604E6" w:rsidRPr="00F57DAB" w:rsidRDefault="005604E6" w:rsidP="005604E6">
      <w:pPr>
        <w:pStyle w:val="ListeParagraf"/>
        <w:numPr>
          <w:ilvl w:val="0"/>
          <w:numId w:val="2"/>
        </w:numPr>
        <w:jc w:val="both"/>
        <w:rPr>
          <w:rFonts w:ascii="Times New Roman" w:hAnsi="Times New Roman" w:cs="Times New Roman"/>
          <w:sz w:val="24"/>
          <w:szCs w:val="24"/>
        </w:rPr>
      </w:pPr>
      <w:r w:rsidRPr="00F57DAB">
        <w:rPr>
          <w:rFonts w:ascii="Times New Roman" w:hAnsi="Times New Roman" w:cs="Times New Roman"/>
          <w:sz w:val="24"/>
          <w:szCs w:val="24"/>
        </w:rPr>
        <w:t>Çok sayıda öğrencinin katılımı sağlanacak, gruptaki öğrenci sayısının düşmesi veya etkinliğin beklenen amaca ulaşmaması halinde durdurulacak ve etkinliğin iptali müdürlüğümüze bildirilecektir.</w:t>
      </w:r>
    </w:p>
    <w:p w14:paraId="264124A9" w14:textId="77777777" w:rsidR="005604E6" w:rsidRPr="00F57DAB" w:rsidRDefault="005604E6" w:rsidP="005604E6">
      <w:pPr>
        <w:pStyle w:val="ListeParagraf"/>
        <w:numPr>
          <w:ilvl w:val="0"/>
          <w:numId w:val="2"/>
        </w:numPr>
        <w:jc w:val="both"/>
        <w:rPr>
          <w:rFonts w:ascii="Times New Roman" w:hAnsi="Times New Roman" w:cs="Times New Roman"/>
          <w:sz w:val="24"/>
          <w:szCs w:val="24"/>
        </w:rPr>
      </w:pPr>
      <w:r w:rsidRPr="00F57DAB">
        <w:rPr>
          <w:rFonts w:ascii="Times New Roman" w:hAnsi="Times New Roman" w:cs="Times New Roman"/>
          <w:sz w:val="24"/>
          <w:szCs w:val="24"/>
        </w:rPr>
        <w:t>Birden fazla okulda görev alan öğretmenler kadrosunun bulunduğu okulda ders dışı eğitim çalışması yapabilecek. Ancak kadrosunun bulunduğu okulda ders dışı eğitim çalışması yok ise okul müdürünün izni ile görev yaptığı okulda ders dışı eğitim çalışması yapabilecektir.</w:t>
      </w:r>
    </w:p>
    <w:p w14:paraId="2C2823CA" w14:textId="12D7F19D" w:rsidR="005604E6" w:rsidRDefault="005604E6" w:rsidP="005604E6">
      <w:pPr>
        <w:pStyle w:val="ListeParagraf"/>
        <w:numPr>
          <w:ilvl w:val="0"/>
          <w:numId w:val="2"/>
        </w:numPr>
        <w:jc w:val="both"/>
        <w:rPr>
          <w:rFonts w:ascii="Times New Roman" w:hAnsi="Times New Roman" w:cs="Times New Roman"/>
          <w:sz w:val="24"/>
          <w:szCs w:val="24"/>
          <w:highlight w:val="green"/>
        </w:rPr>
      </w:pPr>
      <w:r w:rsidRPr="0008434F">
        <w:rPr>
          <w:rFonts w:ascii="Times New Roman" w:hAnsi="Times New Roman" w:cs="Times New Roman"/>
          <w:sz w:val="24"/>
          <w:szCs w:val="24"/>
          <w:highlight w:val="green"/>
        </w:rPr>
        <w:t>Öğretmenler çalışmalarını sabahçıysalar öğleden sonra veya hafta sonu; öğlenciyseler sabah veya hafta sonu yapacaklardır. Tam gün eğitim yapan okullardaki çalışmalar, okul çıkışında veya hafta sonu yapılmalıdır</w:t>
      </w:r>
      <w:r w:rsidR="005C59F0" w:rsidRPr="0008434F">
        <w:rPr>
          <w:rFonts w:ascii="Times New Roman" w:hAnsi="Times New Roman" w:cs="Times New Roman"/>
          <w:sz w:val="24"/>
          <w:szCs w:val="24"/>
          <w:highlight w:val="green"/>
        </w:rPr>
        <w:t>.</w:t>
      </w:r>
      <w:r w:rsidR="0073746F">
        <w:rPr>
          <w:rFonts w:ascii="Times New Roman" w:hAnsi="Times New Roman" w:cs="Times New Roman"/>
          <w:sz w:val="24"/>
          <w:szCs w:val="24"/>
          <w:highlight w:val="green"/>
        </w:rPr>
        <w:t xml:space="preserve"> </w:t>
      </w:r>
      <w:r w:rsidR="008A4870">
        <w:rPr>
          <w:rFonts w:ascii="Times New Roman" w:hAnsi="Times New Roman" w:cs="Times New Roman"/>
          <w:sz w:val="24"/>
          <w:szCs w:val="24"/>
          <w:highlight w:val="green"/>
        </w:rPr>
        <w:t>Öğrencilerin öğle arasında çalışma planı düzenlenmeyecektir.</w:t>
      </w:r>
    </w:p>
    <w:p w14:paraId="678BD014" w14:textId="77777777" w:rsidR="008A4870" w:rsidRPr="0008434F" w:rsidRDefault="008A4870" w:rsidP="008A4870">
      <w:pPr>
        <w:pStyle w:val="ListeParagraf"/>
        <w:ind w:left="501"/>
        <w:jc w:val="both"/>
        <w:rPr>
          <w:rFonts w:ascii="Times New Roman" w:hAnsi="Times New Roman" w:cs="Times New Roman"/>
          <w:sz w:val="24"/>
          <w:szCs w:val="24"/>
          <w:highlight w:val="green"/>
        </w:rPr>
      </w:pPr>
    </w:p>
    <w:p w14:paraId="1AF1BF4C" w14:textId="2512EF20" w:rsidR="005604E6" w:rsidRPr="0008434F" w:rsidRDefault="0025287A" w:rsidP="005604E6">
      <w:pPr>
        <w:pStyle w:val="ListeParagraf"/>
        <w:numPr>
          <w:ilvl w:val="0"/>
          <w:numId w:val="2"/>
        </w:numPr>
        <w:jc w:val="both"/>
        <w:rPr>
          <w:rFonts w:ascii="Times New Roman" w:hAnsi="Times New Roman" w:cs="Times New Roman"/>
          <w:sz w:val="24"/>
          <w:szCs w:val="24"/>
          <w:highlight w:val="green"/>
        </w:rPr>
      </w:pPr>
      <w:r w:rsidRPr="0008434F">
        <w:rPr>
          <w:rFonts w:ascii="Times New Roman" w:hAnsi="Times New Roman" w:cs="Times New Roman"/>
          <w:sz w:val="24"/>
          <w:szCs w:val="24"/>
          <w:highlight w:val="green"/>
        </w:rPr>
        <w:t xml:space="preserve">Egzersiz çalışmalarında dersin öğretmeni </w:t>
      </w:r>
      <w:r w:rsidR="00A466E9">
        <w:rPr>
          <w:rFonts w:ascii="Times New Roman" w:hAnsi="Times New Roman" w:cs="Times New Roman"/>
          <w:sz w:val="24"/>
          <w:szCs w:val="24"/>
          <w:highlight w:val="green"/>
        </w:rPr>
        <w:t xml:space="preserve">ve yan alanı </w:t>
      </w:r>
      <w:r w:rsidR="006004FF">
        <w:rPr>
          <w:rFonts w:ascii="Times New Roman" w:hAnsi="Times New Roman" w:cs="Times New Roman"/>
          <w:sz w:val="24"/>
          <w:szCs w:val="24"/>
          <w:highlight w:val="green"/>
        </w:rPr>
        <w:t xml:space="preserve">olmayan </w:t>
      </w:r>
      <w:r w:rsidR="006004FF" w:rsidRPr="0008434F">
        <w:rPr>
          <w:rFonts w:ascii="Times New Roman" w:hAnsi="Times New Roman" w:cs="Times New Roman"/>
          <w:sz w:val="24"/>
          <w:szCs w:val="24"/>
          <w:highlight w:val="green"/>
        </w:rPr>
        <w:t>branşı</w:t>
      </w:r>
      <w:r w:rsidR="005604E6" w:rsidRPr="0008434F">
        <w:rPr>
          <w:rFonts w:ascii="Times New Roman" w:hAnsi="Times New Roman" w:cs="Times New Roman"/>
          <w:sz w:val="24"/>
          <w:szCs w:val="24"/>
          <w:highlight w:val="green"/>
        </w:rPr>
        <w:t xml:space="preserve"> haricinde ders dışı eğitim çalışması yapacak </w:t>
      </w:r>
      <w:r w:rsidRPr="0008434F">
        <w:rPr>
          <w:rFonts w:ascii="Times New Roman" w:hAnsi="Times New Roman" w:cs="Times New Roman"/>
          <w:sz w:val="24"/>
          <w:szCs w:val="24"/>
          <w:highlight w:val="green"/>
        </w:rPr>
        <w:t>öğretmenlerden yan</w:t>
      </w:r>
      <w:r w:rsidR="00880363" w:rsidRPr="0008434F">
        <w:rPr>
          <w:rFonts w:ascii="Times New Roman" w:hAnsi="Times New Roman" w:cs="Times New Roman"/>
          <w:sz w:val="24"/>
          <w:szCs w:val="24"/>
          <w:highlight w:val="green"/>
        </w:rPr>
        <w:t xml:space="preserve"> alanı olmayan </w:t>
      </w:r>
      <w:r w:rsidRPr="0008434F">
        <w:rPr>
          <w:rFonts w:ascii="Times New Roman" w:hAnsi="Times New Roman" w:cs="Times New Roman"/>
          <w:sz w:val="24"/>
          <w:szCs w:val="24"/>
          <w:highlight w:val="green"/>
        </w:rPr>
        <w:t xml:space="preserve">ancak kamu ve özel kurum ve kuruluşlarından alınan belgelerle egzersiz çalışması yürütecek olan öğretmenlerin belgelerinde ilgili alanla ilgili eğitmenklik yababileceğinin belirtilmiş olması gerekmektedir. Ayrıca öğretmenlerin </w:t>
      </w:r>
      <w:r w:rsidR="005604E6" w:rsidRPr="0008434F">
        <w:rPr>
          <w:rFonts w:ascii="Times New Roman" w:hAnsi="Times New Roman" w:cs="Times New Roman"/>
          <w:sz w:val="24"/>
          <w:szCs w:val="24"/>
          <w:highlight w:val="green"/>
        </w:rPr>
        <w:t>onaylı sertifika fotokopilerini egzersiz planına eklemelidirler</w:t>
      </w:r>
    </w:p>
    <w:p w14:paraId="50DF2558" w14:textId="68EB3F3C" w:rsidR="0008434F" w:rsidRPr="0008434F" w:rsidRDefault="005604E6" w:rsidP="0008434F">
      <w:pPr>
        <w:pStyle w:val="ListeParagraf"/>
        <w:numPr>
          <w:ilvl w:val="0"/>
          <w:numId w:val="2"/>
        </w:numPr>
        <w:jc w:val="both"/>
        <w:rPr>
          <w:rFonts w:ascii="Times New Roman" w:hAnsi="Times New Roman" w:cs="Times New Roman"/>
          <w:sz w:val="24"/>
          <w:szCs w:val="24"/>
          <w:highlight w:val="green"/>
        </w:rPr>
      </w:pPr>
      <w:bookmarkStart w:id="2" w:name="_Hlk114736517"/>
      <w:r w:rsidRPr="00F57DAB">
        <w:rPr>
          <w:b/>
          <w:i/>
        </w:rPr>
        <w:t>Ders dışı eğitim çalışmaları öğrencilerin ders dışında kalan boş zamanlarının değerlendirilmesi amacıyla yapılan çalışmalar olduğu için, öğle tatilinde, ders</w:t>
      </w:r>
      <w:r w:rsidR="008664A8" w:rsidRPr="00F57DAB">
        <w:rPr>
          <w:b/>
          <w:i/>
        </w:rPr>
        <w:t xml:space="preserve"> aralarında ya da boş derslerde, resmi</w:t>
      </w:r>
      <w:r w:rsidR="007F7103">
        <w:rPr>
          <w:b/>
          <w:i/>
        </w:rPr>
        <w:t xml:space="preserve"> tatillerde ve dini bayramlar ile yarıyıl ve ara tatillerde</w:t>
      </w:r>
      <w:r w:rsidR="00911832">
        <w:rPr>
          <w:b/>
          <w:i/>
        </w:rPr>
        <w:t>, karne dağıtım günlerinde</w:t>
      </w:r>
      <w:r w:rsidR="007F7103">
        <w:rPr>
          <w:b/>
          <w:i/>
        </w:rPr>
        <w:t xml:space="preserve"> egzersiz çalışması planlaması  </w:t>
      </w:r>
      <w:r w:rsidRPr="00F57DAB">
        <w:rPr>
          <w:b/>
          <w:i/>
        </w:rPr>
        <w:t>yapılma</w:t>
      </w:r>
      <w:r w:rsidR="007F7103">
        <w:rPr>
          <w:b/>
          <w:i/>
        </w:rPr>
        <w:t>yacaktır</w:t>
      </w:r>
      <w:r w:rsidR="00574289">
        <w:rPr>
          <w:b/>
          <w:i/>
        </w:rPr>
        <w:t>.</w:t>
      </w:r>
      <w:r w:rsidR="0008434F" w:rsidRPr="0008434F">
        <w:rPr>
          <w:rFonts w:ascii="Times New Roman" w:hAnsi="Times New Roman" w:cs="Times New Roman"/>
          <w:sz w:val="24"/>
          <w:szCs w:val="24"/>
          <w:highlight w:val="green"/>
        </w:rPr>
        <w:t xml:space="preserve">Egzersiz planları </w:t>
      </w:r>
      <w:r w:rsidR="0008434F" w:rsidRPr="0008434F">
        <w:rPr>
          <w:rFonts w:ascii="Times New Roman" w:hAnsi="Times New Roman" w:cs="Times New Roman"/>
          <w:color w:val="000000" w:themeColor="text1"/>
          <w:sz w:val="24"/>
          <w:szCs w:val="24"/>
          <w:highlight w:val="gree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Ekim 2022 tarihinde başlayıp 02 Haziran 2023 tarihi itibariyle sonlandıralacaktır</w:t>
      </w:r>
      <w:r w:rsidR="0008434F" w:rsidRPr="0008434F">
        <w:rPr>
          <w:rFonts w:ascii="Times New Roman" w:hAnsi="Times New Roman" w:cs="Times New Roman"/>
          <w:color w:val="000000" w:themeColor="text1"/>
          <w:sz w:val="24"/>
          <w:szCs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278EC" w:rsidRPr="0008434F">
        <w:rPr>
          <w:rFonts w:ascii="Times New Roman" w:hAnsi="Times New Roman" w:cs="Times New Roman"/>
          <w:sz w:val="24"/>
          <w:szCs w:val="24"/>
          <w:highlight w:val="green"/>
        </w:rPr>
        <w:t xml:space="preserve">Ayrıca eğzersiz Çalışması plan takvimi ekte gönderilmiş </w:t>
      </w:r>
      <w:r w:rsidR="007278EC">
        <w:rPr>
          <w:rFonts w:ascii="Times New Roman" w:hAnsi="Times New Roman" w:cs="Times New Roman"/>
          <w:sz w:val="24"/>
          <w:szCs w:val="24"/>
          <w:highlight w:val="green"/>
        </w:rPr>
        <w:t xml:space="preserve">olup, </w:t>
      </w:r>
      <w:r w:rsidR="0073746F">
        <w:rPr>
          <w:rFonts w:ascii="Times New Roman" w:hAnsi="Times New Roman" w:cs="Times New Roman"/>
          <w:sz w:val="24"/>
          <w:szCs w:val="24"/>
          <w:highlight w:val="green"/>
        </w:rPr>
        <w:t>plana dahi olmayack tarihlere dikkat edilmesi ve Karne günü 20 Ocak 2022 ,</w:t>
      </w:r>
      <w:r w:rsidR="0073746F">
        <w:rPr>
          <w:rFonts w:ascii="Times New Roman" w:hAnsi="Times New Roman" w:cs="Times New Roman"/>
          <w:color w:val="000000" w:themeColor="text1"/>
          <w:sz w:val="24"/>
          <w:szCs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08434F" w:rsidRPr="0008434F">
        <w:rPr>
          <w:rFonts w:ascii="Times New Roman" w:hAnsi="Times New Roman" w:cs="Times New Roman"/>
          <w:color w:val="000000" w:themeColor="text1"/>
          <w:sz w:val="24"/>
          <w:szCs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arıyıl </w:t>
      </w:r>
      <w:r w:rsidR="0073746F">
        <w:rPr>
          <w:rFonts w:ascii="Times New Roman" w:hAnsi="Times New Roman" w:cs="Times New Roman"/>
          <w:color w:val="000000" w:themeColor="text1"/>
          <w:sz w:val="24"/>
          <w:szCs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tatili </w:t>
      </w:r>
      <w:r w:rsidR="0008434F" w:rsidRPr="0008434F">
        <w:rPr>
          <w:rFonts w:ascii="Times New Roman" w:hAnsi="Times New Roman" w:cs="Times New Roman"/>
          <w:color w:val="000000" w:themeColor="text1"/>
          <w:sz w:val="24"/>
          <w:szCs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Ocak -3 Şubat 2023), ara tatiller</w:t>
      </w:r>
      <w:r w:rsidR="00574289">
        <w:rPr>
          <w:rFonts w:ascii="Times New Roman" w:hAnsi="Times New Roman" w:cs="Times New Roman"/>
          <w:color w:val="000000" w:themeColor="text1"/>
          <w:sz w:val="24"/>
          <w:szCs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434F" w:rsidRPr="0008434F">
        <w:rPr>
          <w:rFonts w:ascii="Times New Roman" w:hAnsi="Times New Roman" w:cs="Times New Roman"/>
          <w:color w:val="000000" w:themeColor="text1"/>
          <w:sz w:val="24"/>
          <w:szCs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(14-18 Kasım 2023 ve 17-20 Nisan 2023), bayramlar (</w:t>
      </w:r>
      <w:r w:rsidR="00CF7926">
        <w:rPr>
          <w:rFonts w:ascii="Times New Roman" w:hAnsi="Times New Roman" w:cs="Times New Roman"/>
          <w:color w:val="000000" w:themeColor="text1"/>
          <w:sz w:val="24"/>
          <w:szCs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 Ekim 2022 saat :1</w:t>
      </w:r>
      <w:r w:rsidR="00AC1299">
        <w:rPr>
          <w:rFonts w:ascii="Times New Roman" w:hAnsi="Times New Roman" w:cs="Times New Roman"/>
          <w:color w:val="000000" w:themeColor="text1"/>
          <w:sz w:val="24"/>
          <w:szCs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CF7926">
        <w:rPr>
          <w:rFonts w:ascii="Times New Roman" w:hAnsi="Times New Roman" w:cs="Times New Roman"/>
          <w:color w:val="000000" w:themeColor="text1"/>
          <w:sz w:val="24"/>
          <w:szCs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.00’dan sonra ,</w:t>
      </w:r>
      <w:r w:rsidR="0008434F" w:rsidRPr="0008434F">
        <w:rPr>
          <w:rFonts w:ascii="Times New Roman" w:hAnsi="Times New Roman" w:cs="Times New Roman"/>
          <w:color w:val="000000" w:themeColor="text1"/>
          <w:sz w:val="24"/>
          <w:szCs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 Ekim</w:t>
      </w:r>
      <w:r w:rsidR="00CF7926">
        <w:rPr>
          <w:rFonts w:ascii="Times New Roman" w:hAnsi="Times New Roman" w:cs="Times New Roman"/>
          <w:color w:val="000000" w:themeColor="text1"/>
          <w:sz w:val="24"/>
          <w:szCs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r w:rsidR="0008434F" w:rsidRPr="0008434F">
        <w:rPr>
          <w:rFonts w:ascii="Times New Roman" w:hAnsi="Times New Roman" w:cs="Times New Roman"/>
          <w:color w:val="000000" w:themeColor="text1"/>
          <w:sz w:val="24"/>
          <w:szCs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19 Mayıs, 01 Mayıs, 20-23 Nisan 2023 ) tarihlerinde egzersiz planı yapılmayacaktır.  </w:t>
      </w:r>
      <w:r w:rsidR="0008434F" w:rsidRPr="0008434F">
        <w:rPr>
          <w:rFonts w:ascii="Times New Roman" w:hAnsi="Times New Roman" w:cs="Times New Roman"/>
          <w:sz w:val="24"/>
          <w:szCs w:val="24"/>
          <w:highlight w:val="green"/>
        </w:rPr>
        <w:t xml:space="preserve"> ilgi takvim doğrultusunda planlar haz</w:t>
      </w:r>
      <w:r w:rsidR="0008434F">
        <w:rPr>
          <w:rFonts w:ascii="Times New Roman" w:hAnsi="Times New Roman" w:cs="Times New Roman"/>
          <w:sz w:val="24"/>
          <w:szCs w:val="24"/>
          <w:highlight w:val="green"/>
        </w:rPr>
        <w:t>ı</w:t>
      </w:r>
      <w:r w:rsidR="0008434F" w:rsidRPr="0008434F">
        <w:rPr>
          <w:rFonts w:ascii="Times New Roman" w:hAnsi="Times New Roman" w:cs="Times New Roman"/>
          <w:sz w:val="24"/>
          <w:szCs w:val="24"/>
          <w:highlight w:val="green"/>
        </w:rPr>
        <w:t>rlanacaktır.</w:t>
      </w:r>
    </w:p>
    <w:bookmarkEnd w:id="2"/>
    <w:p w14:paraId="291A6D45" w14:textId="77777777" w:rsidR="0008434F" w:rsidRDefault="0008434F" w:rsidP="0008434F">
      <w:pPr>
        <w:jc w:val="both"/>
        <w:rPr>
          <w:rFonts w:ascii="Times New Roman" w:hAnsi="Times New Roman" w:cs="Times New Roman"/>
          <w:sz w:val="24"/>
          <w:szCs w:val="24"/>
        </w:rPr>
      </w:pPr>
    </w:p>
    <w:p w14:paraId="3C53B352" w14:textId="14309B15" w:rsidR="005604E6" w:rsidRDefault="005604E6" w:rsidP="005604E6">
      <w:pPr>
        <w:pStyle w:val="ListeParagraf"/>
        <w:numPr>
          <w:ilvl w:val="0"/>
          <w:numId w:val="2"/>
        </w:numPr>
        <w:rPr>
          <w:rFonts w:ascii="Times New Roman" w:hAnsi="Times New Roman" w:cs="Times New Roman"/>
          <w:sz w:val="24"/>
          <w:szCs w:val="24"/>
        </w:rPr>
      </w:pPr>
      <w:r w:rsidRPr="00F57DAB">
        <w:rPr>
          <w:rFonts w:ascii="Times New Roman" w:hAnsi="Times New Roman" w:cs="Times New Roman"/>
          <w:sz w:val="24"/>
          <w:szCs w:val="24"/>
        </w:rPr>
        <w:t>Ders dışı eğitim çalışmaları eğitime yönelik olmalıdır. (</w:t>
      </w:r>
      <w:r w:rsidRPr="00F57DAB">
        <w:rPr>
          <w:rFonts w:ascii="Times New Roman" w:hAnsi="Times New Roman" w:cs="Times New Roman"/>
          <w:b/>
          <w:i/>
          <w:sz w:val="24"/>
          <w:szCs w:val="24"/>
        </w:rPr>
        <w:t>Kütüphane temizliği, öğrenci seçimi ders dışı eğitim çalışması sayılmaz.</w:t>
      </w:r>
      <w:r w:rsidRPr="00F57DAB">
        <w:rPr>
          <w:rFonts w:ascii="Times New Roman" w:hAnsi="Times New Roman" w:cs="Times New Roman"/>
          <w:sz w:val="24"/>
          <w:szCs w:val="24"/>
        </w:rPr>
        <w:t xml:space="preserve">) </w:t>
      </w:r>
    </w:p>
    <w:p w14:paraId="617A3CE8" w14:textId="77777777" w:rsidR="007D0C2F" w:rsidRPr="007D0C2F" w:rsidRDefault="007D0C2F" w:rsidP="007D0C2F">
      <w:pPr>
        <w:rPr>
          <w:rFonts w:ascii="Times New Roman" w:hAnsi="Times New Roman" w:cs="Times New Roman"/>
          <w:sz w:val="24"/>
          <w:szCs w:val="24"/>
        </w:rPr>
      </w:pPr>
    </w:p>
    <w:p w14:paraId="72132A67" w14:textId="6172AA4D" w:rsidR="005604E6" w:rsidRPr="00F57DAB" w:rsidRDefault="005604E6" w:rsidP="005604E6">
      <w:pPr>
        <w:pStyle w:val="NormalWeb"/>
        <w:numPr>
          <w:ilvl w:val="0"/>
          <w:numId w:val="2"/>
        </w:numPr>
        <w:spacing w:before="0" w:beforeAutospacing="0" w:after="75" w:afterAutospacing="0" w:line="225" w:lineRule="atLeast"/>
        <w:jc w:val="both"/>
      </w:pPr>
      <w:r w:rsidRPr="00F57DAB">
        <w:t>Ders dışı eğitim çalışmasına katılacak öğrenci için öğrenci velisinden izin belgesi alınacaktır. (Veli dilekçeleri okulda kalacak. Dilekçe alındığına dair</w:t>
      </w:r>
      <w:r w:rsidR="005C59F0">
        <w:t>,</w:t>
      </w:r>
      <w:r w:rsidRPr="00F57DAB">
        <w:t xml:space="preserve"> </w:t>
      </w:r>
      <w:r w:rsidR="003060B1" w:rsidRPr="00F57DAB">
        <w:t xml:space="preserve"> Eg</w:t>
      </w:r>
      <w:r w:rsidR="009D33B4">
        <w:t>z</w:t>
      </w:r>
      <w:r w:rsidR="003060B1" w:rsidRPr="00F57DAB">
        <w:t xml:space="preserve">ersiz plan dosyasın </w:t>
      </w:r>
      <w:r w:rsidRPr="00F57DAB">
        <w:t>not düşülecek.)</w:t>
      </w:r>
      <w:r w:rsidR="003060B1" w:rsidRPr="00F57DAB">
        <w:t xml:space="preserve"> Egzersiz çalışması yapacak öğretmen tarafından öğrenc</w:t>
      </w:r>
      <w:r w:rsidR="005C59F0">
        <w:t>i</w:t>
      </w:r>
      <w:r w:rsidR="003060B1" w:rsidRPr="00F57DAB">
        <w:t xml:space="preserve"> isim listesinde sınıfı, şubeleri belirtilecek ve </w:t>
      </w:r>
      <w:r w:rsidR="00E449F8" w:rsidRPr="00F57DAB">
        <w:t xml:space="preserve">öğrenci </w:t>
      </w:r>
      <w:r w:rsidR="005C59F0">
        <w:t>i</w:t>
      </w:r>
      <w:r w:rsidR="00E449F8" w:rsidRPr="00F57DAB">
        <w:t xml:space="preserve">sim listeleri </w:t>
      </w:r>
      <w:r w:rsidR="003060B1" w:rsidRPr="00F57DAB">
        <w:t>okul</w:t>
      </w:r>
      <w:r w:rsidR="004E3A28" w:rsidRPr="00F57DAB">
        <w:t xml:space="preserve"> müdürlüğünce </w:t>
      </w:r>
      <w:r w:rsidR="00E449F8" w:rsidRPr="00F57DAB">
        <w:t>ve öğretmen tarafından tasdik ediler</w:t>
      </w:r>
      <w:r w:rsidR="004E3A28" w:rsidRPr="00F57DAB">
        <w:t>e</w:t>
      </w:r>
      <w:r w:rsidR="00CA632A" w:rsidRPr="00F57DAB">
        <w:t>k ders</w:t>
      </w:r>
      <w:r w:rsidR="004E3A28" w:rsidRPr="00F57DAB">
        <w:t xml:space="preserve"> dışı eğitim planına eklenecktir.</w:t>
      </w:r>
    </w:p>
    <w:p w14:paraId="644E948C" w14:textId="77777777" w:rsidR="005604E6" w:rsidRPr="00F57DAB" w:rsidRDefault="005604E6" w:rsidP="003060B1">
      <w:pPr>
        <w:pStyle w:val="ListeParagraf"/>
        <w:numPr>
          <w:ilvl w:val="0"/>
          <w:numId w:val="2"/>
        </w:numPr>
        <w:jc w:val="both"/>
        <w:rPr>
          <w:rFonts w:ascii="Times New Roman" w:hAnsi="Times New Roman" w:cs="Times New Roman"/>
          <w:sz w:val="24"/>
          <w:szCs w:val="24"/>
        </w:rPr>
      </w:pPr>
      <w:r w:rsidRPr="00F57DAB">
        <w:rPr>
          <w:rFonts w:ascii="Times New Roman" w:hAnsi="Times New Roman" w:cs="Times New Roman"/>
          <w:sz w:val="24"/>
          <w:szCs w:val="24"/>
        </w:rPr>
        <w:t>Çalışma yerinde ve zamanında yapılan değişiklikler önceden okul idaresine yazılı olarak bildirilmeli ve gerekli onay alınmalıdır. (İlçe Millî Eğitim Müdürlüğü Onayı)</w:t>
      </w:r>
    </w:p>
    <w:p w14:paraId="35A5A4B0" w14:textId="63583DDD" w:rsidR="005604E6" w:rsidRPr="00F57DAB" w:rsidRDefault="005604E6" w:rsidP="005604E6">
      <w:pPr>
        <w:pStyle w:val="NormalWeb"/>
        <w:numPr>
          <w:ilvl w:val="0"/>
          <w:numId w:val="2"/>
        </w:numPr>
        <w:spacing w:before="0" w:beforeAutospacing="0" w:after="75" w:afterAutospacing="0" w:line="225" w:lineRule="atLeast"/>
        <w:jc w:val="both"/>
      </w:pPr>
      <w:r w:rsidRPr="00F57DAB">
        <w:t xml:space="preserve">Güzel sanatlar, Halk oyunları, Beden Eğitim ve Spor, İzcilik </w:t>
      </w:r>
      <w:r w:rsidR="00B74889" w:rsidRPr="00F57DAB">
        <w:t>vb.</w:t>
      </w:r>
      <w:r w:rsidRPr="00F57DAB">
        <w:t>. alanlarda çalışma yapan okullar yıl içerisinde ya da yılsonunda çalışmalarla İlgili etkinlik yapmalıdırlar. Ayrıca bu okullar, çalışma yapılan alanlardaki il/ilçe müsabakalarına da katılmalıdırlar.</w:t>
      </w:r>
    </w:p>
    <w:p w14:paraId="0F24C6ED" w14:textId="77777777" w:rsidR="003B4CA8" w:rsidRPr="00F57DAB" w:rsidRDefault="003B4CA8" w:rsidP="003B4CA8">
      <w:pPr>
        <w:pStyle w:val="NormalWeb"/>
        <w:numPr>
          <w:ilvl w:val="0"/>
          <w:numId w:val="2"/>
        </w:numPr>
        <w:spacing w:before="0" w:beforeAutospacing="0" w:after="75" w:afterAutospacing="0" w:line="225" w:lineRule="atLeast"/>
        <w:jc w:val="both"/>
      </w:pPr>
      <w:r w:rsidRPr="003B4CA8">
        <w:lastRenderedPageBreak/>
        <w:t>Edebiyat alanında yapılacak egzersizlere, okul eser inceleme komisyonu tarafından onaylı metnin bir kopyası eklenecektir.</w:t>
      </w:r>
    </w:p>
    <w:p w14:paraId="10F02F8B" w14:textId="06FC407D" w:rsidR="008664A8" w:rsidRPr="00F57DAB" w:rsidRDefault="008664A8" w:rsidP="003060B1">
      <w:pPr>
        <w:pStyle w:val="NormalWeb"/>
        <w:numPr>
          <w:ilvl w:val="0"/>
          <w:numId w:val="2"/>
        </w:numPr>
        <w:spacing w:before="0" w:beforeAutospacing="0" w:after="75" w:afterAutospacing="0" w:line="225" w:lineRule="atLeast"/>
        <w:jc w:val="both"/>
        <w:rPr>
          <w:b/>
          <w:i/>
        </w:rPr>
      </w:pPr>
      <w:r w:rsidRPr="00F57DAB">
        <w:t xml:space="preserve">- İzcilik Alanında Egzersiz çalışması yapacakların </w:t>
      </w:r>
      <w:r w:rsidRPr="00F57DAB">
        <w:rPr>
          <w:b/>
          <w:i/>
        </w:rPr>
        <w:t>İzcilik Belgeleri İzcilik federasyonunca tasdik</w:t>
      </w:r>
      <w:r w:rsidRPr="00F57DAB">
        <w:t xml:space="preserve"> edilerek plan dosyasına eklenmelidir. Küçük izciler, izciler ve ergin izciler kendi sınıf çalışmalarını yıllık planın etkinlik, beceri ve davranışlar bölümünde yazacaklardır. Ortak etkinlikler plan üzerinde ortak etkinlik şeklinde yazılacak ve konusu belirtilecektir</w:t>
      </w:r>
      <w:r w:rsidRPr="00F57DAB">
        <w:rPr>
          <w:b/>
          <w:i/>
        </w:rPr>
        <w:t>.</w:t>
      </w:r>
      <w:r w:rsidR="009D33B4">
        <w:rPr>
          <w:b/>
          <w:i/>
        </w:rPr>
        <w:t xml:space="preserve"> </w:t>
      </w:r>
      <w:r w:rsidRPr="00F57DAB">
        <w:rPr>
          <w:b/>
          <w:i/>
        </w:rPr>
        <w:t>(İzcilik çalışmaları için onaylar İl Milli Eğitim Müdürlüğünden alınacak ve İlçe Milli Eğitime bir dosyası teslim edilecektir.)</w:t>
      </w:r>
    </w:p>
    <w:p w14:paraId="695C98DF" w14:textId="77777777" w:rsidR="005604E6" w:rsidRPr="00F57DAB" w:rsidRDefault="005604E6" w:rsidP="003060B1">
      <w:pPr>
        <w:pStyle w:val="ListeParagraf"/>
        <w:numPr>
          <w:ilvl w:val="0"/>
          <w:numId w:val="2"/>
        </w:numPr>
        <w:jc w:val="both"/>
        <w:rPr>
          <w:rFonts w:ascii="Times New Roman" w:hAnsi="Times New Roman" w:cs="Times New Roman"/>
          <w:b/>
          <w:i/>
          <w:sz w:val="24"/>
          <w:szCs w:val="24"/>
        </w:rPr>
      </w:pPr>
      <w:r w:rsidRPr="00F57DAB">
        <w:rPr>
          <w:rFonts w:ascii="Times New Roman" w:hAnsi="Times New Roman" w:cs="Times New Roman"/>
          <w:sz w:val="24"/>
          <w:szCs w:val="24"/>
        </w:rPr>
        <w:t xml:space="preserve">Yıllık çalışma programı tamamlandığında, yapılan ders dışı çalışmaları hakkında </w:t>
      </w:r>
      <w:r w:rsidRPr="00F57DAB">
        <w:rPr>
          <w:rFonts w:ascii="Times New Roman" w:hAnsi="Times New Roman" w:cs="Times New Roman"/>
          <w:b/>
          <w:i/>
          <w:sz w:val="24"/>
          <w:szCs w:val="24"/>
        </w:rPr>
        <w:t>sene sonu  bitiş raporu hazırlanarak okul idaresine verilecektir.</w:t>
      </w:r>
    </w:p>
    <w:p w14:paraId="206197C1" w14:textId="77777777" w:rsidR="005728B4" w:rsidRPr="00F57DAB" w:rsidRDefault="005728B4" w:rsidP="003060B1">
      <w:pPr>
        <w:pStyle w:val="ListeParagraf"/>
        <w:numPr>
          <w:ilvl w:val="0"/>
          <w:numId w:val="2"/>
        </w:numPr>
        <w:jc w:val="both"/>
        <w:rPr>
          <w:rFonts w:ascii="Times New Roman" w:hAnsi="Times New Roman" w:cs="Times New Roman"/>
          <w:sz w:val="24"/>
          <w:szCs w:val="24"/>
        </w:rPr>
      </w:pPr>
      <w:r w:rsidRPr="00F57DAB">
        <w:rPr>
          <w:rFonts w:ascii="Times New Roman" w:hAnsi="Times New Roman" w:cs="Times New Roman"/>
          <w:sz w:val="24"/>
          <w:szCs w:val="24"/>
        </w:rPr>
        <w:t>Ders dışı egzersiz çalışmaları günlük egzersiz ders defterine işlenerek imzalanacaktır. Her egzersiz yapan için ayrı bir defter tutulacaktır.</w:t>
      </w:r>
    </w:p>
    <w:p w14:paraId="5B077A70" w14:textId="77777777" w:rsidR="005728B4" w:rsidRPr="00F57DAB" w:rsidRDefault="005728B4" w:rsidP="003060B1">
      <w:pPr>
        <w:pStyle w:val="ListeParagraf"/>
        <w:numPr>
          <w:ilvl w:val="0"/>
          <w:numId w:val="2"/>
        </w:numPr>
        <w:jc w:val="both"/>
        <w:rPr>
          <w:rFonts w:ascii="Times New Roman" w:hAnsi="Times New Roman" w:cs="Times New Roman"/>
          <w:sz w:val="24"/>
          <w:szCs w:val="24"/>
        </w:rPr>
      </w:pPr>
      <w:r w:rsidRPr="00F57DAB">
        <w:rPr>
          <w:rFonts w:ascii="Times New Roman" w:hAnsi="Times New Roman" w:cs="Times New Roman"/>
          <w:sz w:val="24"/>
          <w:szCs w:val="24"/>
        </w:rPr>
        <w:t xml:space="preserve">Belgelerin tam olarak hazırlanmamasından ve yıl boyunca ders dışı eğitim çalışmalarının takibinden ve ücret tahakkukundan birinci derecede Okul Müdürlerinin sorumlu olacağının bilinmesi ve çalışma yapacak olan öğretmenlerin çalışmalarında ve ücret ödemelerinde onay tarihinin esas alınacağının bilinmesi hususunda; </w:t>
      </w:r>
    </w:p>
    <w:p w14:paraId="48F104C9" w14:textId="77777777" w:rsidR="005728B4" w:rsidRPr="00F57DAB" w:rsidRDefault="005728B4" w:rsidP="003060B1">
      <w:pPr>
        <w:jc w:val="both"/>
        <w:rPr>
          <w:rFonts w:ascii="Times New Roman" w:hAnsi="Times New Roman" w:cs="Times New Roman"/>
          <w:sz w:val="24"/>
          <w:szCs w:val="24"/>
        </w:rPr>
      </w:pPr>
    </w:p>
    <w:p w14:paraId="615174A6" w14:textId="77777777" w:rsidR="008664A8" w:rsidRPr="00F57DAB" w:rsidRDefault="008664A8" w:rsidP="003060B1">
      <w:pPr>
        <w:pStyle w:val="NormalWeb"/>
        <w:numPr>
          <w:ilvl w:val="0"/>
          <w:numId w:val="2"/>
        </w:numPr>
        <w:spacing w:before="0" w:beforeAutospacing="0" w:after="75" w:afterAutospacing="0" w:line="225" w:lineRule="atLeast"/>
        <w:jc w:val="both"/>
      </w:pPr>
      <w:r w:rsidRPr="00F57DAB">
        <w:t xml:space="preserve"> İlgili genelgenin ‘’…Yapılacak kontrol ve denetimle bu etkinliklerin olması gerektiği gibi yürütülmesini sağlamaktan birinci derecede sorumlu olan eğitim kurumu müdürü …’’ hükmü gereği çalışmaların kontrol ve denetiminden 1. (birinci) derece sorumlu okul müdürleridir. Yapılan ders dışı egzersiz çalışmaları okul müdürü veya görevlendireceği müdür yardımcısının gözetiminde ve sorumluluğunda olacaktır.</w:t>
      </w:r>
    </w:p>
    <w:p w14:paraId="0CF4F826" w14:textId="5A71B594" w:rsidR="008664A8" w:rsidRPr="00F57DAB" w:rsidRDefault="008664A8" w:rsidP="003060B1">
      <w:pPr>
        <w:pStyle w:val="NormalWeb"/>
        <w:numPr>
          <w:ilvl w:val="0"/>
          <w:numId w:val="2"/>
        </w:numPr>
        <w:spacing w:before="0" w:beforeAutospacing="0" w:after="75" w:afterAutospacing="0" w:line="225" w:lineRule="atLeast"/>
        <w:jc w:val="both"/>
      </w:pPr>
      <w:r w:rsidRPr="00F57DAB">
        <w:t xml:space="preserve"> İlgili genelgenin ‘’çalışma programları, İlçe/İl milli eğitim müdürlüklerince onaylanmadan yürürlüğe konulmaz …’’hükmü gereği çalışma programı onaydan sonra yürürlüğe girer ve yürürlüğe girdikten sonra gündüz ücreti üzerinden ücret tahakkuk ettirilir. Onay makamı İlçe Milli Eğitim Müdürlükleridir.</w:t>
      </w:r>
    </w:p>
    <w:p w14:paraId="2CE0763D" w14:textId="5EA8559C" w:rsidR="00E449F8" w:rsidRDefault="002A74D2" w:rsidP="00E449F8">
      <w:pPr>
        <w:pStyle w:val="NormalWeb"/>
        <w:numPr>
          <w:ilvl w:val="0"/>
          <w:numId w:val="2"/>
        </w:numPr>
        <w:spacing w:before="0" w:beforeAutospacing="0" w:after="75" w:afterAutospacing="0" w:line="225" w:lineRule="atLeast"/>
        <w:jc w:val="both"/>
      </w:pPr>
      <w:r w:rsidRPr="00F57DAB">
        <w:t>Geçerli</w:t>
      </w:r>
      <w:r w:rsidR="00BC1B44" w:rsidRPr="00F57DAB">
        <w:t xml:space="preserve"> bir neden olmadan okulların açıldığı ilk iki hafta ile okullar</w:t>
      </w:r>
      <w:r w:rsidR="00911832">
        <w:t xml:space="preserve">ın </w:t>
      </w:r>
      <w:r w:rsidR="00BE5E54">
        <w:t>kapanacağı</w:t>
      </w:r>
      <w:r w:rsidR="00911832">
        <w:t xml:space="preserve"> son iki haftaya eg</w:t>
      </w:r>
      <w:r w:rsidR="00BC1B44" w:rsidRPr="00F57DAB">
        <w:t>zersiz çalışmasının yazılmamasına özen gösterilecektir.</w:t>
      </w:r>
    </w:p>
    <w:p w14:paraId="5FE7932F" w14:textId="28BAED0B" w:rsidR="00574289" w:rsidRDefault="00574289" w:rsidP="00574289">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Ders dışı eğitim </w:t>
      </w:r>
      <w:r w:rsidRPr="00F57DAB">
        <w:rPr>
          <w:rFonts w:ascii="Times New Roman" w:hAnsi="Times New Roman" w:cs="Times New Roman"/>
          <w:sz w:val="24"/>
          <w:szCs w:val="24"/>
        </w:rPr>
        <w:t xml:space="preserve">faaliyetleri </w:t>
      </w:r>
      <w:r>
        <w:rPr>
          <w:rFonts w:ascii="Times New Roman" w:hAnsi="Times New Roman" w:cs="Times New Roman"/>
          <w:sz w:val="24"/>
          <w:szCs w:val="24"/>
        </w:rPr>
        <w:t xml:space="preserve">başvuru süresi </w:t>
      </w:r>
      <w:r w:rsidRPr="00F57DAB">
        <w:rPr>
          <w:rFonts w:ascii="Times New Roman" w:hAnsi="Times New Roman" w:cs="Times New Roman"/>
          <w:sz w:val="24"/>
          <w:szCs w:val="24"/>
        </w:rPr>
        <w:t>yukarıdaki</w:t>
      </w:r>
      <w:r>
        <w:rPr>
          <w:rFonts w:ascii="Times New Roman" w:hAnsi="Times New Roman" w:cs="Times New Roman"/>
          <w:sz w:val="24"/>
          <w:szCs w:val="24"/>
        </w:rPr>
        <w:t xml:space="preserve"> belirtilen </w:t>
      </w:r>
      <w:r w:rsidRPr="00F57DAB">
        <w:rPr>
          <w:rFonts w:ascii="Times New Roman" w:hAnsi="Times New Roman" w:cs="Times New Roman"/>
          <w:sz w:val="24"/>
          <w:szCs w:val="24"/>
        </w:rPr>
        <w:t>takvim</w:t>
      </w:r>
      <w:r>
        <w:rPr>
          <w:rFonts w:ascii="Times New Roman" w:hAnsi="Times New Roman" w:cs="Times New Roman"/>
          <w:sz w:val="24"/>
          <w:szCs w:val="24"/>
        </w:rPr>
        <w:t xml:space="preserve"> çerçevesinde uygulanacak olup ders dışı egzersiz çalışma planları, yazımız ekinde yer alan çalışma takviminde belirtilen tarihler  doğrultusunda </w:t>
      </w:r>
      <w:r w:rsidRPr="00F57DAB">
        <w:rPr>
          <w:rFonts w:ascii="Times New Roman" w:hAnsi="Times New Roman" w:cs="Times New Roman"/>
          <w:sz w:val="24"/>
          <w:szCs w:val="24"/>
        </w:rPr>
        <w:t>planlanacaktır.</w:t>
      </w:r>
    </w:p>
    <w:p w14:paraId="26247BB1" w14:textId="788042F3" w:rsidR="00E82500" w:rsidRDefault="00E82500" w:rsidP="00E82500">
      <w:pPr>
        <w:jc w:val="both"/>
        <w:rPr>
          <w:rFonts w:ascii="Times New Roman" w:hAnsi="Times New Roman" w:cs="Times New Roman"/>
          <w:sz w:val="24"/>
          <w:szCs w:val="24"/>
        </w:rPr>
      </w:pPr>
    </w:p>
    <w:p w14:paraId="6B95598A" w14:textId="77777777" w:rsidR="00E82500" w:rsidRPr="00E82500" w:rsidRDefault="00E82500" w:rsidP="00E82500">
      <w:pPr>
        <w:jc w:val="both"/>
        <w:rPr>
          <w:rFonts w:ascii="Times New Roman" w:hAnsi="Times New Roman" w:cs="Times New Roman"/>
          <w:sz w:val="24"/>
          <w:szCs w:val="24"/>
        </w:rPr>
      </w:pPr>
    </w:p>
    <w:p w14:paraId="135E0EC8" w14:textId="1A69D3AB" w:rsidR="00552A17" w:rsidRDefault="00552A17" w:rsidP="00552A17">
      <w:pPr>
        <w:jc w:val="both"/>
        <w:rPr>
          <w:rFonts w:ascii="Times New Roman" w:hAnsi="Times New Roman" w:cs="Times New Roman"/>
          <w:sz w:val="24"/>
          <w:szCs w:val="24"/>
        </w:rPr>
      </w:pPr>
    </w:p>
    <w:p w14:paraId="0B652116" w14:textId="41B30A54" w:rsidR="00F009BD" w:rsidRDefault="00F009BD" w:rsidP="00F009BD">
      <w:pPr>
        <w:ind w:left="7200" w:firstLine="720"/>
        <w:jc w:val="both"/>
        <w:rPr>
          <w:rFonts w:ascii="Times New Roman" w:hAnsi="Times New Roman" w:cs="Times New Roman"/>
          <w:sz w:val="24"/>
          <w:szCs w:val="24"/>
        </w:rPr>
      </w:pPr>
    </w:p>
    <w:sectPr w:rsidR="00F009BD" w:rsidSect="009E1E4A">
      <w:type w:val="continuous"/>
      <w:pgSz w:w="11910" w:h="16840"/>
      <w:pgMar w:top="568" w:right="800" w:bottom="280" w:left="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61E"/>
    <w:multiLevelType w:val="hybridMultilevel"/>
    <w:tmpl w:val="718EC0F4"/>
    <w:lvl w:ilvl="0" w:tplc="FEEAEE9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EEB20AD"/>
    <w:multiLevelType w:val="hybridMultilevel"/>
    <w:tmpl w:val="AB86C2B4"/>
    <w:lvl w:ilvl="0" w:tplc="45E261DC">
      <w:start w:val="1"/>
      <w:numFmt w:val="decimalZero"/>
      <w:lvlText w:val="%1-"/>
      <w:lvlJc w:val="left"/>
      <w:pPr>
        <w:ind w:left="647" w:hanging="360"/>
      </w:pPr>
      <w:rPr>
        <w:rFonts w:eastAsiaTheme="minorHAnsi" w:hint="default"/>
      </w:rPr>
    </w:lvl>
    <w:lvl w:ilvl="1" w:tplc="041F0019" w:tentative="1">
      <w:start w:val="1"/>
      <w:numFmt w:val="lowerLetter"/>
      <w:lvlText w:val="%2."/>
      <w:lvlJc w:val="left"/>
      <w:pPr>
        <w:ind w:left="1367" w:hanging="360"/>
      </w:pPr>
    </w:lvl>
    <w:lvl w:ilvl="2" w:tplc="041F001B" w:tentative="1">
      <w:start w:val="1"/>
      <w:numFmt w:val="lowerRoman"/>
      <w:lvlText w:val="%3."/>
      <w:lvlJc w:val="right"/>
      <w:pPr>
        <w:ind w:left="2087" w:hanging="180"/>
      </w:pPr>
    </w:lvl>
    <w:lvl w:ilvl="3" w:tplc="041F000F" w:tentative="1">
      <w:start w:val="1"/>
      <w:numFmt w:val="decimal"/>
      <w:lvlText w:val="%4."/>
      <w:lvlJc w:val="left"/>
      <w:pPr>
        <w:ind w:left="2807" w:hanging="360"/>
      </w:pPr>
    </w:lvl>
    <w:lvl w:ilvl="4" w:tplc="041F0019" w:tentative="1">
      <w:start w:val="1"/>
      <w:numFmt w:val="lowerLetter"/>
      <w:lvlText w:val="%5."/>
      <w:lvlJc w:val="left"/>
      <w:pPr>
        <w:ind w:left="3527" w:hanging="360"/>
      </w:pPr>
    </w:lvl>
    <w:lvl w:ilvl="5" w:tplc="041F001B" w:tentative="1">
      <w:start w:val="1"/>
      <w:numFmt w:val="lowerRoman"/>
      <w:lvlText w:val="%6."/>
      <w:lvlJc w:val="right"/>
      <w:pPr>
        <w:ind w:left="4247" w:hanging="180"/>
      </w:pPr>
    </w:lvl>
    <w:lvl w:ilvl="6" w:tplc="041F000F" w:tentative="1">
      <w:start w:val="1"/>
      <w:numFmt w:val="decimal"/>
      <w:lvlText w:val="%7."/>
      <w:lvlJc w:val="left"/>
      <w:pPr>
        <w:ind w:left="4967" w:hanging="360"/>
      </w:pPr>
    </w:lvl>
    <w:lvl w:ilvl="7" w:tplc="041F0019" w:tentative="1">
      <w:start w:val="1"/>
      <w:numFmt w:val="lowerLetter"/>
      <w:lvlText w:val="%8."/>
      <w:lvlJc w:val="left"/>
      <w:pPr>
        <w:ind w:left="5687" w:hanging="360"/>
      </w:pPr>
    </w:lvl>
    <w:lvl w:ilvl="8" w:tplc="041F001B" w:tentative="1">
      <w:start w:val="1"/>
      <w:numFmt w:val="lowerRoman"/>
      <w:lvlText w:val="%9."/>
      <w:lvlJc w:val="right"/>
      <w:pPr>
        <w:ind w:left="6407" w:hanging="180"/>
      </w:pPr>
    </w:lvl>
  </w:abstractNum>
  <w:abstractNum w:abstractNumId="2" w15:restartNumberingAfterBreak="0">
    <w:nsid w:val="52E55B29"/>
    <w:multiLevelType w:val="hybridMultilevel"/>
    <w:tmpl w:val="E3DABAA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3" w15:restartNumberingAfterBreak="0">
    <w:nsid w:val="5A8D0A76"/>
    <w:multiLevelType w:val="hybridMultilevel"/>
    <w:tmpl w:val="F342C7C6"/>
    <w:lvl w:ilvl="0" w:tplc="91749384">
      <w:start w:val="2"/>
      <w:numFmt w:val="decimal"/>
      <w:lvlText w:val="%1-"/>
      <w:lvlJc w:val="left"/>
      <w:pPr>
        <w:ind w:left="112" w:hanging="281"/>
      </w:pPr>
      <w:rPr>
        <w:rFonts w:ascii="Times New Roman" w:eastAsia="Times New Roman" w:hAnsi="Times New Roman" w:hint="default"/>
        <w:sz w:val="24"/>
        <w:szCs w:val="24"/>
      </w:rPr>
    </w:lvl>
    <w:lvl w:ilvl="1" w:tplc="AABA1E84">
      <w:start w:val="1"/>
      <w:numFmt w:val="bullet"/>
      <w:lvlText w:val="•"/>
      <w:lvlJc w:val="left"/>
      <w:pPr>
        <w:ind w:left="1088" w:hanging="281"/>
      </w:pPr>
      <w:rPr>
        <w:rFonts w:hint="default"/>
      </w:rPr>
    </w:lvl>
    <w:lvl w:ilvl="2" w:tplc="FE5C97A6">
      <w:start w:val="1"/>
      <w:numFmt w:val="bullet"/>
      <w:lvlText w:val="•"/>
      <w:lvlJc w:val="left"/>
      <w:pPr>
        <w:ind w:left="2063" w:hanging="281"/>
      </w:pPr>
      <w:rPr>
        <w:rFonts w:hint="default"/>
      </w:rPr>
    </w:lvl>
    <w:lvl w:ilvl="3" w:tplc="31C82BE6">
      <w:start w:val="1"/>
      <w:numFmt w:val="bullet"/>
      <w:lvlText w:val="•"/>
      <w:lvlJc w:val="left"/>
      <w:pPr>
        <w:ind w:left="3038" w:hanging="281"/>
      </w:pPr>
      <w:rPr>
        <w:rFonts w:hint="default"/>
      </w:rPr>
    </w:lvl>
    <w:lvl w:ilvl="4" w:tplc="65DAE5C0">
      <w:start w:val="1"/>
      <w:numFmt w:val="bullet"/>
      <w:lvlText w:val="•"/>
      <w:lvlJc w:val="left"/>
      <w:pPr>
        <w:ind w:left="4014" w:hanging="281"/>
      </w:pPr>
      <w:rPr>
        <w:rFonts w:hint="default"/>
      </w:rPr>
    </w:lvl>
    <w:lvl w:ilvl="5" w:tplc="851E4C98">
      <w:start w:val="1"/>
      <w:numFmt w:val="bullet"/>
      <w:lvlText w:val="•"/>
      <w:lvlJc w:val="left"/>
      <w:pPr>
        <w:ind w:left="4989" w:hanging="281"/>
      </w:pPr>
      <w:rPr>
        <w:rFonts w:hint="default"/>
      </w:rPr>
    </w:lvl>
    <w:lvl w:ilvl="6" w:tplc="F7AC22BA">
      <w:start w:val="1"/>
      <w:numFmt w:val="bullet"/>
      <w:lvlText w:val="•"/>
      <w:lvlJc w:val="left"/>
      <w:pPr>
        <w:ind w:left="5964" w:hanging="281"/>
      </w:pPr>
      <w:rPr>
        <w:rFonts w:hint="default"/>
      </w:rPr>
    </w:lvl>
    <w:lvl w:ilvl="7" w:tplc="BB042788">
      <w:start w:val="1"/>
      <w:numFmt w:val="bullet"/>
      <w:lvlText w:val="•"/>
      <w:lvlJc w:val="left"/>
      <w:pPr>
        <w:ind w:left="6940" w:hanging="281"/>
      </w:pPr>
      <w:rPr>
        <w:rFonts w:hint="default"/>
      </w:rPr>
    </w:lvl>
    <w:lvl w:ilvl="8" w:tplc="0F6AB678">
      <w:start w:val="1"/>
      <w:numFmt w:val="bullet"/>
      <w:lvlText w:val="•"/>
      <w:lvlJc w:val="left"/>
      <w:pPr>
        <w:ind w:left="7915" w:hanging="281"/>
      </w:pPr>
      <w:rPr>
        <w:rFonts w:hint="default"/>
      </w:rPr>
    </w:lvl>
  </w:abstractNum>
  <w:abstractNum w:abstractNumId="4" w15:restartNumberingAfterBreak="0">
    <w:nsid w:val="5F4104F4"/>
    <w:multiLevelType w:val="hybridMultilevel"/>
    <w:tmpl w:val="718EC0F4"/>
    <w:lvl w:ilvl="0" w:tplc="FEEAEE9C">
      <w:start w:val="1"/>
      <w:numFmt w:val="decimal"/>
      <w:lvlText w:val="%1."/>
      <w:lvlJc w:val="left"/>
      <w:pPr>
        <w:tabs>
          <w:tab w:val="num" w:pos="501"/>
        </w:tabs>
        <w:ind w:left="501"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61151CAC"/>
    <w:multiLevelType w:val="hybridMultilevel"/>
    <w:tmpl w:val="718EC0F4"/>
    <w:lvl w:ilvl="0" w:tplc="FEEAEE9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B4B5B14"/>
    <w:multiLevelType w:val="hybridMultilevel"/>
    <w:tmpl w:val="718EC0F4"/>
    <w:lvl w:ilvl="0" w:tplc="FEEAEE9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938559966">
    <w:abstractNumId w:val="3"/>
  </w:num>
  <w:num w:numId="2" w16cid:durableId="2000383307">
    <w:abstractNumId w:val="4"/>
  </w:num>
  <w:num w:numId="3" w16cid:durableId="687486309">
    <w:abstractNumId w:val="2"/>
  </w:num>
  <w:num w:numId="4" w16cid:durableId="1636057708">
    <w:abstractNumId w:val="0"/>
  </w:num>
  <w:num w:numId="5" w16cid:durableId="821697160">
    <w:abstractNumId w:val="5"/>
  </w:num>
  <w:num w:numId="6" w16cid:durableId="805853100">
    <w:abstractNumId w:val="6"/>
  </w:num>
  <w:num w:numId="7" w16cid:durableId="903835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A7"/>
    <w:rsid w:val="00027E27"/>
    <w:rsid w:val="00033A83"/>
    <w:rsid w:val="0008434F"/>
    <w:rsid w:val="000B1F5B"/>
    <w:rsid w:val="000C76F5"/>
    <w:rsid w:val="0011180F"/>
    <w:rsid w:val="0012152B"/>
    <w:rsid w:val="00135B83"/>
    <w:rsid w:val="00162308"/>
    <w:rsid w:val="00173E52"/>
    <w:rsid w:val="00192EC9"/>
    <w:rsid w:val="00202342"/>
    <w:rsid w:val="0025287A"/>
    <w:rsid w:val="002626B8"/>
    <w:rsid w:val="002744DB"/>
    <w:rsid w:val="002A6E64"/>
    <w:rsid w:val="002A74D2"/>
    <w:rsid w:val="002A7E99"/>
    <w:rsid w:val="002B598F"/>
    <w:rsid w:val="002C548B"/>
    <w:rsid w:val="002D45F1"/>
    <w:rsid w:val="002E2123"/>
    <w:rsid w:val="003013E3"/>
    <w:rsid w:val="003060B1"/>
    <w:rsid w:val="00306C5B"/>
    <w:rsid w:val="00316356"/>
    <w:rsid w:val="00317BB1"/>
    <w:rsid w:val="003242C3"/>
    <w:rsid w:val="003827C1"/>
    <w:rsid w:val="003906B7"/>
    <w:rsid w:val="003A5021"/>
    <w:rsid w:val="003B496B"/>
    <w:rsid w:val="003B4CA8"/>
    <w:rsid w:val="003F30A1"/>
    <w:rsid w:val="00453098"/>
    <w:rsid w:val="00486A42"/>
    <w:rsid w:val="004E3A28"/>
    <w:rsid w:val="0051188E"/>
    <w:rsid w:val="0051381A"/>
    <w:rsid w:val="005178A7"/>
    <w:rsid w:val="00537240"/>
    <w:rsid w:val="00544237"/>
    <w:rsid w:val="00552A17"/>
    <w:rsid w:val="00556C9B"/>
    <w:rsid w:val="005604E6"/>
    <w:rsid w:val="005728B4"/>
    <w:rsid w:val="00574289"/>
    <w:rsid w:val="005C59F0"/>
    <w:rsid w:val="005D3979"/>
    <w:rsid w:val="005D59E1"/>
    <w:rsid w:val="005E3B3C"/>
    <w:rsid w:val="005F5F70"/>
    <w:rsid w:val="006004FF"/>
    <w:rsid w:val="00666ECD"/>
    <w:rsid w:val="006721BB"/>
    <w:rsid w:val="00690FAC"/>
    <w:rsid w:val="00724C8B"/>
    <w:rsid w:val="007278EC"/>
    <w:rsid w:val="0073746F"/>
    <w:rsid w:val="00747B28"/>
    <w:rsid w:val="007676F1"/>
    <w:rsid w:val="007A1D1D"/>
    <w:rsid w:val="007B647B"/>
    <w:rsid w:val="007D0C2F"/>
    <w:rsid w:val="007F1212"/>
    <w:rsid w:val="007F1CF6"/>
    <w:rsid w:val="007F7103"/>
    <w:rsid w:val="00812D5B"/>
    <w:rsid w:val="00844540"/>
    <w:rsid w:val="008506E7"/>
    <w:rsid w:val="008600A6"/>
    <w:rsid w:val="008660E3"/>
    <w:rsid w:val="008664A8"/>
    <w:rsid w:val="00880363"/>
    <w:rsid w:val="00880BAE"/>
    <w:rsid w:val="008A4870"/>
    <w:rsid w:val="008B1074"/>
    <w:rsid w:val="008B464A"/>
    <w:rsid w:val="008C525D"/>
    <w:rsid w:val="008C7F1B"/>
    <w:rsid w:val="008E59CD"/>
    <w:rsid w:val="008E5D7D"/>
    <w:rsid w:val="008F1DB4"/>
    <w:rsid w:val="008F78B6"/>
    <w:rsid w:val="00911832"/>
    <w:rsid w:val="00921F8E"/>
    <w:rsid w:val="00946658"/>
    <w:rsid w:val="00977694"/>
    <w:rsid w:val="00977B3D"/>
    <w:rsid w:val="00997706"/>
    <w:rsid w:val="009A38CA"/>
    <w:rsid w:val="009D33B4"/>
    <w:rsid w:val="009E1E4A"/>
    <w:rsid w:val="00A0789F"/>
    <w:rsid w:val="00A24C15"/>
    <w:rsid w:val="00A3116A"/>
    <w:rsid w:val="00A466E9"/>
    <w:rsid w:val="00A51484"/>
    <w:rsid w:val="00A903BD"/>
    <w:rsid w:val="00A97E05"/>
    <w:rsid w:val="00AB2ADD"/>
    <w:rsid w:val="00AB78B8"/>
    <w:rsid w:val="00AC1299"/>
    <w:rsid w:val="00B64C25"/>
    <w:rsid w:val="00B74889"/>
    <w:rsid w:val="00B85E93"/>
    <w:rsid w:val="00B9163D"/>
    <w:rsid w:val="00BB493C"/>
    <w:rsid w:val="00BC1B44"/>
    <w:rsid w:val="00BE5E54"/>
    <w:rsid w:val="00C23500"/>
    <w:rsid w:val="00C31D43"/>
    <w:rsid w:val="00C446B7"/>
    <w:rsid w:val="00C73CD6"/>
    <w:rsid w:val="00C74427"/>
    <w:rsid w:val="00C92543"/>
    <w:rsid w:val="00CA632A"/>
    <w:rsid w:val="00CC413D"/>
    <w:rsid w:val="00CE0602"/>
    <w:rsid w:val="00CE655A"/>
    <w:rsid w:val="00CF7926"/>
    <w:rsid w:val="00D632D9"/>
    <w:rsid w:val="00D66A5D"/>
    <w:rsid w:val="00D90769"/>
    <w:rsid w:val="00E01996"/>
    <w:rsid w:val="00E068A1"/>
    <w:rsid w:val="00E11E57"/>
    <w:rsid w:val="00E449F8"/>
    <w:rsid w:val="00E56A51"/>
    <w:rsid w:val="00E72CE1"/>
    <w:rsid w:val="00E82500"/>
    <w:rsid w:val="00E86705"/>
    <w:rsid w:val="00EA1D3A"/>
    <w:rsid w:val="00EA3CF2"/>
    <w:rsid w:val="00EB4D0F"/>
    <w:rsid w:val="00EE2D3C"/>
    <w:rsid w:val="00F00687"/>
    <w:rsid w:val="00F009BD"/>
    <w:rsid w:val="00F114D3"/>
    <w:rsid w:val="00F11568"/>
    <w:rsid w:val="00F24BEA"/>
    <w:rsid w:val="00F50338"/>
    <w:rsid w:val="00F530C2"/>
    <w:rsid w:val="00F57DAB"/>
    <w:rsid w:val="00F667B0"/>
    <w:rsid w:val="00F671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E5FD4D3"/>
  <w15:docId w15:val="{0120A0D6-614C-4A6F-9D01-044B5D2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Balk1">
    <w:name w:val="heading 1"/>
    <w:basedOn w:val="Normal"/>
    <w:uiPriority w:val="1"/>
    <w:qFormat/>
    <w:pPr>
      <w:ind w:left="136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2" w:firstLine="709"/>
    </w:pPr>
    <w:rPr>
      <w:rFonts w:ascii="Times New Roman" w:eastAsia="Times New Roman" w:hAnsi="Times New Roman"/>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character" w:customStyle="1" w:styleId="FontStyle19">
    <w:name w:val="Font Style19"/>
    <w:uiPriority w:val="99"/>
    <w:rsid w:val="00977694"/>
    <w:rPr>
      <w:rFonts w:ascii="Times New Roman" w:hAnsi="Times New Roman" w:cs="Times New Roman"/>
      <w:sz w:val="24"/>
      <w:szCs w:val="24"/>
    </w:rPr>
  </w:style>
  <w:style w:type="paragraph" w:customStyle="1" w:styleId="Style12">
    <w:name w:val="Style12"/>
    <w:basedOn w:val="Normal"/>
    <w:uiPriority w:val="99"/>
    <w:rsid w:val="00977694"/>
    <w:pPr>
      <w:autoSpaceDE w:val="0"/>
      <w:autoSpaceDN w:val="0"/>
      <w:adjustRightInd w:val="0"/>
      <w:spacing w:line="273" w:lineRule="exact"/>
      <w:ind w:firstLine="696"/>
    </w:pPr>
    <w:rPr>
      <w:rFonts w:ascii="Times New Roman" w:eastAsia="Times New Roman" w:hAnsi="Times New Roman" w:cs="Times New Roman"/>
      <w:sz w:val="24"/>
      <w:szCs w:val="24"/>
      <w:lang w:val="tr-TR" w:eastAsia="tr-TR"/>
    </w:rPr>
  </w:style>
  <w:style w:type="character" w:customStyle="1" w:styleId="FontStyle13">
    <w:name w:val="Font Style13"/>
    <w:uiPriority w:val="99"/>
    <w:rsid w:val="00977694"/>
    <w:rPr>
      <w:rFonts w:ascii="Times New Roman" w:hAnsi="Times New Roman" w:cs="Times New Roman"/>
      <w:sz w:val="12"/>
      <w:szCs w:val="12"/>
    </w:rPr>
  </w:style>
  <w:style w:type="character" w:styleId="Gl">
    <w:name w:val="Strong"/>
    <w:uiPriority w:val="22"/>
    <w:qFormat/>
    <w:rsid w:val="00977694"/>
    <w:rPr>
      <w:b/>
      <w:bCs/>
    </w:rPr>
  </w:style>
  <w:style w:type="paragraph" w:styleId="NormalWeb">
    <w:name w:val="Normal (Web)"/>
    <w:basedOn w:val="Normal"/>
    <w:unhideWhenUsed/>
    <w:rsid w:val="00977694"/>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8C52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525D"/>
    <w:rPr>
      <w:rFonts w:ascii="Segoe UI" w:hAnsi="Segoe UI" w:cs="Segoe UI"/>
      <w:sz w:val="18"/>
      <w:szCs w:val="18"/>
    </w:rPr>
  </w:style>
  <w:style w:type="paragraph" w:styleId="AralkYok">
    <w:name w:val="No Spacing"/>
    <w:uiPriority w:val="1"/>
    <w:qFormat/>
    <w:rsid w:val="005F5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4</Pages>
  <Words>2279</Words>
  <Characters>12995</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OZPA</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Bayimem Lab68</cp:lastModifiedBy>
  <cp:revision>38</cp:revision>
  <cp:lastPrinted>2022-09-21T10:32:00Z</cp:lastPrinted>
  <dcterms:created xsi:type="dcterms:W3CDTF">2022-09-19T13:53:00Z</dcterms:created>
  <dcterms:modified xsi:type="dcterms:W3CDTF">2022-09-22T11:50:00Z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LastSaved">
    <vt:filetime>2015-10-03T00:00:00Z</vt:filetime>
  </property>
</Properties>
</file>